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-34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F52026" w:rsidTr="00F52026">
        <w:tc>
          <w:tcPr>
            <w:tcW w:w="1348" w:type="dxa"/>
          </w:tcPr>
          <w:p w:rsidR="00F52026" w:rsidRPr="00CA143B" w:rsidRDefault="00F52026" w:rsidP="00F52026">
            <w:pPr>
              <w:wordWrap/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F52026" w:rsidRPr="00F64F3F" w:rsidRDefault="003C6A33" w:rsidP="00F52026">
            <w:pPr>
              <w:wordWrap/>
            </w:pPr>
            <w:r>
              <w:t>2023.06.13</w:t>
            </w:r>
          </w:p>
        </w:tc>
      </w:tr>
      <w:tr w:rsidR="00F52026" w:rsidTr="00F52026">
        <w:tc>
          <w:tcPr>
            <w:tcW w:w="1348" w:type="dxa"/>
          </w:tcPr>
          <w:p w:rsidR="00F52026" w:rsidRPr="00CA143B" w:rsidRDefault="00F52026" w:rsidP="00F52026">
            <w:pPr>
              <w:wordWrap/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F52026" w:rsidRDefault="00F52026" w:rsidP="00F52026">
            <w:pPr>
              <w:wordWrap/>
            </w:pPr>
            <w:r>
              <w:rPr>
                <w:rFonts w:hint="eastAsia"/>
              </w:rPr>
              <w:t>배포 이후</w:t>
            </w:r>
          </w:p>
        </w:tc>
      </w:tr>
      <w:tr w:rsidR="00F52026" w:rsidTr="00F52026">
        <w:tc>
          <w:tcPr>
            <w:tcW w:w="1348" w:type="dxa"/>
            <w:vAlign w:val="center"/>
          </w:tcPr>
          <w:p w:rsidR="00F52026" w:rsidRPr="00CA143B" w:rsidRDefault="00F52026" w:rsidP="00F52026">
            <w:pPr>
              <w:wordWrap/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F52026" w:rsidRDefault="00F52026" w:rsidP="00F52026">
            <w:pPr>
              <w:wordWrap/>
            </w:pPr>
            <w:r>
              <w:rPr>
                <w:rFonts w:hint="eastAsia"/>
              </w:rPr>
              <w:t xml:space="preserve">김태윤 과장 </w:t>
            </w:r>
            <w:r>
              <w:t>T: 02 410 8706</w:t>
            </w:r>
            <w:r>
              <w:br/>
            </w:r>
            <w:r>
              <w:rPr>
                <w:rFonts w:hint="eastAsia"/>
              </w:rPr>
              <w:t xml:space="preserve">장진혁 대리 </w:t>
            </w:r>
            <w:r>
              <w:t>T: 02 410 0429</w:t>
            </w:r>
          </w:p>
        </w:tc>
        <w:tc>
          <w:tcPr>
            <w:tcW w:w="2986" w:type="dxa"/>
            <w:vAlign w:val="center"/>
          </w:tcPr>
          <w:p w:rsidR="00F52026" w:rsidRDefault="00F52026" w:rsidP="00F52026">
            <w:pPr>
              <w:wordWrap/>
            </w:pPr>
            <w:r>
              <w:rPr>
                <w:rFonts w:hint="eastAsia"/>
              </w:rPr>
              <w:t xml:space="preserve">Email: </w:t>
            </w:r>
          </w:p>
          <w:p w:rsidR="00F52026" w:rsidRDefault="00F52026" w:rsidP="00F52026">
            <w:pPr>
              <w:wordWrap/>
            </w:pPr>
            <w:r>
              <w:rPr>
                <w:rFonts w:hint="eastAsia"/>
              </w:rPr>
              <w:t>pa@hanmi.co.kr</w:t>
            </w:r>
          </w:p>
        </w:tc>
      </w:tr>
    </w:tbl>
    <w:p w:rsidR="008F0870" w:rsidRDefault="008F0870" w:rsidP="0047579B">
      <w:pPr>
        <w:wordWrap/>
        <w:spacing w:after="0" w:line="192" w:lineRule="auto"/>
        <w:rPr>
          <w:rFonts w:ascii="맑은 고딕" w:eastAsia="맑은 고딕" w:hAnsi="맑은 고딕" w:cs="Times New Roman"/>
          <w:b/>
          <w:bCs/>
          <w:spacing w:val="10"/>
          <w:sz w:val="37"/>
          <w:szCs w:val="37"/>
        </w:rPr>
      </w:pPr>
    </w:p>
    <w:p w:rsidR="00406745" w:rsidRPr="00406745" w:rsidRDefault="00F52026" w:rsidP="0047579B">
      <w:pPr>
        <w:wordWrap/>
        <w:spacing w:after="0" w:line="192" w:lineRule="auto"/>
        <w:rPr>
          <w:rFonts w:ascii="맑은 고딕" w:eastAsia="맑은 고딕" w:hAnsi="맑은 고딕" w:cs="Times New Roman"/>
          <w:b/>
          <w:bCs/>
          <w:spacing w:val="10"/>
          <w:sz w:val="37"/>
          <w:szCs w:val="37"/>
        </w:rPr>
      </w:pPr>
      <w:r>
        <w:rPr>
          <w:rFonts w:ascii="맑은 고딕" w:eastAsia="맑은 고딕" w:hAnsi="맑은 고딕" w:cs="Times New Roman" w:hint="eastAsia"/>
          <w:b/>
          <w:bCs/>
          <w:spacing w:val="10"/>
          <w:sz w:val="37"/>
          <w:szCs w:val="37"/>
        </w:rPr>
        <w:t>MSD</w:t>
      </w:r>
      <w:r>
        <w:rPr>
          <w:rFonts w:ascii="맑은 고딕" w:eastAsia="맑은 고딕" w:hAnsi="맑은 고딕" w:cs="Times New Roman"/>
          <w:b/>
          <w:bCs/>
          <w:spacing w:val="10"/>
          <w:sz w:val="37"/>
          <w:szCs w:val="37"/>
        </w:rPr>
        <w:t xml:space="preserve"> </w:t>
      </w:r>
      <w:r w:rsidR="00406745" w:rsidRPr="00406745">
        <w:rPr>
          <w:rFonts w:ascii="맑은 고딕" w:eastAsia="맑은 고딕" w:hAnsi="맑은 고딕" w:cs="Times New Roman"/>
          <w:b/>
          <w:bCs/>
          <w:spacing w:val="10"/>
          <w:sz w:val="37"/>
          <w:szCs w:val="37"/>
        </w:rPr>
        <w:t>“FDA, ‘</w:t>
      </w:r>
      <w:r w:rsidR="00406745" w:rsidRPr="0047579B">
        <w:rPr>
          <w:rFonts w:ascii="맑은 고딕" w:eastAsia="맑은 고딕" w:hAnsi="맑은 고딕" w:cs="Times New Roman" w:hint="eastAsia"/>
          <w:b/>
          <w:bCs/>
          <w:spacing w:val="10"/>
          <w:sz w:val="37"/>
          <w:szCs w:val="37"/>
          <w:u w:val="single"/>
        </w:rPr>
        <w:t>에피노페그듀타이드</w:t>
      </w:r>
      <w:r w:rsidR="00406745" w:rsidRPr="00406745">
        <w:rPr>
          <w:rFonts w:ascii="맑은 고딕" w:eastAsia="맑은 고딕" w:hAnsi="맑은 고딕" w:cs="Times New Roman"/>
          <w:b/>
          <w:bCs/>
          <w:spacing w:val="10"/>
          <w:sz w:val="37"/>
          <w:szCs w:val="37"/>
        </w:rPr>
        <w:t xml:space="preserve">’ </w:t>
      </w:r>
      <w:r w:rsidR="00406745" w:rsidRPr="00406745">
        <w:rPr>
          <w:rFonts w:ascii="맑은 고딕" w:eastAsia="맑은 고딕" w:hAnsi="맑은 고딕" w:cs="Times New Roman" w:hint="eastAsia"/>
          <w:b/>
          <w:bCs/>
          <w:spacing w:val="10"/>
          <w:sz w:val="37"/>
          <w:szCs w:val="37"/>
        </w:rPr>
        <w:t>패스트트랙 지정</w:t>
      </w:r>
      <w:r w:rsidR="00406745" w:rsidRPr="00406745">
        <w:rPr>
          <w:rFonts w:ascii="맑은 고딕" w:eastAsia="맑은 고딕" w:hAnsi="맑은 고딕" w:cs="Times New Roman"/>
          <w:b/>
          <w:bCs/>
          <w:spacing w:val="10"/>
          <w:sz w:val="37"/>
          <w:szCs w:val="37"/>
        </w:rPr>
        <w:t>”</w:t>
      </w:r>
    </w:p>
    <w:p w:rsidR="00946E76" w:rsidRPr="00F52026" w:rsidRDefault="00946E76" w:rsidP="002D01BE">
      <w:pPr>
        <w:wordWrap/>
        <w:spacing w:after="0" w:line="192" w:lineRule="auto"/>
        <w:ind w:left="60" w:hangingChars="100" w:hanging="60"/>
        <w:rPr>
          <w:rFonts w:ascii="맑은 고딕" w:eastAsia="맑은 고딕" w:hAnsi="맑은 고딕" w:cs="Times New Roman"/>
          <w:b/>
          <w:bCs/>
          <w:sz w:val="6"/>
          <w:szCs w:val="24"/>
        </w:rPr>
      </w:pPr>
    </w:p>
    <w:p w:rsidR="00495108" w:rsidRPr="0047579B" w:rsidRDefault="0047579B" w:rsidP="00F52026">
      <w:pPr>
        <w:wordWrap/>
        <w:spacing w:after="0" w:line="192" w:lineRule="auto"/>
        <w:ind w:firstLineChars="1250" w:firstLine="2250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rFonts w:ascii="맑은 고딕" w:eastAsia="맑은 고딕" w:hAnsi="맑은 고딕" w:cs="Times New Roman"/>
          <w:b/>
          <w:bCs/>
          <w:sz w:val="18"/>
          <w:szCs w:val="18"/>
        </w:rPr>
        <w:t>(</w:t>
      </w:r>
      <w:r w:rsidRPr="0047579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한미약품 개발 </w:t>
      </w:r>
      <w:r w:rsidRPr="0047579B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GLP-1/Glucagon </w:t>
      </w:r>
      <w:r w:rsidRPr="0047579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이중 작용제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)</w:t>
      </w:r>
    </w:p>
    <w:p w:rsidR="0047579B" w:rsidRPr="00F52026" w:rsidRDefault="0047579B" w:rsidP="002D01BE">
      <w:pPr>
        <w:wordWrap/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406745" w:rsidRPr="00406745" w:rsidRDefault="00F52026" w:rsidP="002D01BE">
      <w:pPr>
        <w:wordWrap/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t>MSD</w:t>
      </w:r>
      <w:r w:rsidR="00406745" w:rsidRPr="0040674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,</w:t>
      </w:r>
      <w:r w:rsidR="00406745" w:rsidRPr="00406745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12</w:t>
      </w:r>
      <w:r w:rsidR="00406745" w:rsidRPr="0040674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일 에피노페그듀타이드 최신 소식 업데이트</w:t>
      </w:r>
    </w:p>
    <w:p w:rsidR="00406745" w:rsidRDefault="00F52026" w:rsidP="002D01BE">
      <w:pPr>
        <w:wordWrap/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MSD</w:t>
      </w:r>
      <w:r w:rsidR="0040674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주도 임상 2a상 결과, 21일~24일 열리는 </w:t>
      </w:r>
      <w:r w:rsidR="00406745">
        <w:rPr>
          <w:rFonts w:ascii="맑은 고딕" w:eastAsia="맑은 고딕" w:hAnsi="맑은 고딕" w:cs="Times New Roman"/>
          <w:b/>
          <w:bCs/>
          <w:sz w:val="24"/>
          <w:szCs w:val="24"/>
        </w:rPr>
        <w:t>EASL</w:t>
      </w:r>
      <w:r w:rsidR="0040674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서 구두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로 </w:t>
      </w:r>
      <w:r w:rsidR="0040674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발표</w:t>
      </w:r>
    </w:p>
    <w:p w:rsidR="003875E1" w:rsidRPr="00F52026" w:rsidRDefault="003875E1" w:rsidP="002D01BE">
      <w:pPr>
        <w:wordWrap/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406745" w:rsidRDefault="00F52026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/>
          <w:color w:val="000000"/>
          <w:sz w:val="22"/>
        </w:rPr>
        <w:t>MSD</w:t>
      </w:r>
      <w:r w:rsidR="00406745">
        <w:rPr>
          <w:rFonts w:ascii="맑은 고딕" w:eastAsia="맑은 고딕" w:hAnsi="맑은 고딕" w:cs="Arial" w:hint="eastAsia"/>
          <w:color w:val="000000"/>
          <w:sz w:val="22"/>
        </w:rPr>
        <w:t xml:space="preserve">는 </w:t>
      </w:r>
      <w:r>
        <w:rPr>
          <w:rFonts w:ascii="맑은 고딕" w:eastAsia="맑은 고딕" w:hAnsi="맑은 고딕" w:cs="Arial"/>
          <w:color w:val="000000"/>
          <w:sz w:val="22"/>
        </w:rPr>
        <w:t>12</w:t>
      </w:r>
      <w:r w:rsidR="00406745">
        <w:rPr>
          <w:rFonts w:ascii="맑은 고딕" w:eastAsia="맑은 고딕" w:hAnsi="맑은 고딕" w:cs="Arial" w:hint="eastAsia"/>
          <w:color w:val="000000"/>
          <w:sz w:val="22"/>
        </w:rPr>
        <w:t>일</w:t>
      </w:r>
      <w:r>
        <w:rPr>
          <w:rFonts w:ascii="맑은 고딕" w:eastAsia="맑은 고딕" w:hAnsi="맑은 고딕" w:cs="Arial" w:hint="eastAsia"/>
          <w:color w:val="000000"/>
          <w:sz w:val="22"/>
        </w:rPr>
        <w:t>(미국 동부시각 기준)</w:t>
      </w:r>
      <w:r w:rsidR="00406745">
        <w:rPr>
          <w:rFonts w:ascii="맑은 고딕" w:eastAsia="맑은 고딕" w:hAnsi="맑은 고딕" w:cs="Arial" w:hint="eastAsia"/>
          <w:color w:val="000000"/>
          <w:sz w:val="22"/>
        </w:rPr>
        <w:t xml:space="preserve"> 자사 보도자료를 통해 한미</w:t>
      </w:r>
      <w:r w:rsidR="003C6A33">
        <w:rPr>
          <w:rFonts w:ascii="맑은 고딕" w:eastAsia="맑은 고딕" w:hAnsi="맑은 고딕" w:cs="Arial" w:hint="eastAsia"/>
          <w:color w:val="000000"/>
          <w:sz w:val="22"/>
        </w:rPr>
        <w:t>약품이</w:t>
      </w:r>
      <w:r w:rsidR="00406745">
        <w:rPr>
          <w:rFonts w:ascii="맑은 고딕" w:eastAsia="맑은 고딕" w:hAnsi="맑은 고딕" w:cs="Arial" w:hint="eastAsia"/>
          <w:color w:val="000000"/>
          <w:sz w:val="22"/>
        </w:rPr>
        <w:t xml:space="preserve"> 기술 수출한 </w:t>
      </w:r>
      <w:r w:rsidR="00406745">
        <w:rPr>
          <w:rFonts w:ascii="맑은 고딕" w:eastAsia="맑은 고딕" w:hAnsi="맑은 고딕" w:cs="Arial"/>
          <w:color w:val="000000"/>
          <w:sz w:val="22"/>
        </w:rPr>
        <w:t>‘</w:t>
      </w:r>
      <w:r w:rsidR="00406745">
        <w:rPr>
          <w:rFonts w:ascii="맑은 고딕" w:eastAsia="맑은 고딕" w:hAnsi="맑은 고딕" w:cs="Arial" w:hint="eastAsia"/>
          <w:color w:val="000000"/>
          <w:sz w:val="22"/>
        </w:rPr>
        <w:t>에피노페그듀타이드</w:t>
      </w:r>
      <w:r w:rsidR="00406745">
        <w:rPr>
          <w:rFonts w:ascii="맑은 고딕" w:eastAsia="맑은 고딕" w:hAnsi="맑은 고딕" w:cs="Arial"/>
          <w:color w:val="000000"/>
          <w:sz w:val="22"/>
        </w:rPr>
        <w:t>’</w:t>
      </w:r>
      <w:r w:rsidR="00406745">
        <w:rPr>
          <w:rFonts w:ascii="맑은 고딕" w:eastAsia="맑은 고딕" w:hAnsi="맑은 고딕" w:cs="Arial" w:hint="eastAsia"/>
          <w:color w:val="000000"/>
          <w:sz w:val="22"/>
        </w:rPr>
        <w:t>에 대한 최신 소식을 업데이트했다.</w:t>
      </w:r>
    </w:p>
    <w:p w:rsidR="00406745" w:rsidRPr="003C6A33" w:rsidRDefault="00406745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23D54" w:rsidRDefault="00823D54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에피노페그듀타이드는 인슐린 분비 및 식욕억제를 돕는 </w:t>
      </w:r>
      <w:r>
        <w:rPr>
          <w:rFonts w:ascii="맑은 고딕" w:eastAsia="맑은 고딕" w:hAnsi="맑은 고딕" w:cs="Arial"/>
          <w:color w:val="000000"/>
          <w:sz w:val="22"/>
        </w:rPr>
        <w:t>GLP-1</w:t>
      </w:r>
      <w:r w:rsidR="008C0804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수용체와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에너지 대사량을 증가시키는 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글루카곤 수용체를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동시에 활성화하는 이중 작용제로,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지난 </w:t>
      </w:r>
      <w:r>
        <w:rPr>
          <w:rFonts w:ascii="맑은 고딕" w:eastAsia="맑은 고딕" w:hAnsi="맑은 고딕" w:cs="Arial"/>
          <w:color w:val="000000"/>
          <w:sz w:val="22"/>
        </w:rPr>
        <w:t>2020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년 </w:t>
      </w:r>
      <w:r>
        <w:rPr>
          <w:rFonts w:ascii="맑은 고딕" w:eastAsia="맑은 고딕" w:hAnsi="맑은 고딕" w:cs="Arial"/>
          <w:color w:val="000000"/>
          <w:sz w:val="22"/>
        </w:rPr>
        <w:t>8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월 </w:t>
      </w:r>
      <w:r w:rsidR="003C6A33">
        <w:rPr>
          <w:rFonts w:ascii="맑은 고딕" w:eastAsia="맑은 고딕" w:hAnsi="맑은 고딕" w:cs="Arial"/>
          <w:color w:val="000000"/>
          <w:sz w:val="22"/>
        </w:rPr>
        <w:t>MSD</w:t>
      </w:r>
      <w:r>
        <w:rPr>
          <w:rFonts w:ascii="맑은 고딕" w:eastAsia="맑은 고딕" w:hAnsi="맑은 고딕" w:cs="Arial" w:hint="eastAsia"/>
          <w:color w:val="000000"/>
          <w:sz w:val="22"/>
        </w:rPr>
        <w:t>로 라이선스 아웃됐다.</w:t>
      </w:r>
    </w:p>
    <w:p w:rsidR="00823D54" w:rsidRPr="003C6A33" w:rsidRDefault="00823D54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06745" w:rsidRDefault="00406745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우선 </w:t>
      </w:r>
      <w:r w:rsidR="00F52026">
        <w:rPr>
          <w:rFonts w:ascii="맑은 고딕" w:eastAsia="맑은 고딕" w:hAnsi="맑은 고딕" w:cs="Arial"/>
          <w:color w:val="000000"/>
          <w:sz w:val="22"/>
        </w:rPr>
        <w:t>MSD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는 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 xml:space="preserve">오는 </w:t>
      </w:r>
      <w:r w:rsidR="00823D54">
        <w:rPr>
          <w:rFonts w:ascii="맑은 고딕" w:eastAsia="맑은 고딕" w:hAnsi="맑은 고딕" w:cs="Arial"/>
          <w:color w:val="000000"/>
          <w:sz w:val="22"/>
        </w:rPr>
        <w:t>6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>월</w:t>
      </w:r>
      <w:r w:rsidR="0047579B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>2</w:t>
      </w:r>
      <w:r w:rsidR="00823D54">
        <w:rPr>
          <w:rFonts w:ascii="맑은 고딕" w:eastAsia="맑은 고딕" w:hAnsi="맑은 고딕" w:cs="Arial"/>
          <w:color w:val="000000"/>
          <w:sz w:val="22"/>
        </w:rPr>
        <w:t>1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 xml:space="preserve">일부터 </w:t>
      </w:r>
      <w:r w:rsidR="00823D54">
        <w:rPr>
          <w:rFonts w:ascii="맑은 고딕" w:eastAsia="맑은 고딕" w:hAnsi="맑은 고딕" w:cs="Arial"/>
          <w:color w:val="000000"/>
          <w:sz w:val="22"/>
        </w:rPr>
        <w:t>24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>일까지 오스트리아 빈에서 개최되는 유럽간학회(</w:t>
      </w:r>
      <w:r w:rsidR="00823D54">
        <w:rPr>
          <w:rFonts w:ascii="맑은 고딕" w:eastAsia="맑은 고딕" w:hAnsi="맑은 고딕" w:cs="Arial"/>
          <w:color w:val="000000"/>
          <w:sz w:val="22"/>
        </w:rPr>
        <w:t>EASL</w:t>
      </w:r>
      <w:r w:rsidR="008C0804">
        <w:rPr>
          <w:rFonts w:ascii="맑은 고딕" w:eastAsia="맑은 고딕" w:hAnsi="맑은 고딕" w:cs="Arial"/>
          <w:color w:val="000000"/>
          <w:sz w:val="22"/>
        </w:rPr>
        <w:t xml:space="preserve">, </w:t>
      </w:r>
      <w:r w:rsidR="0047579B" w:rsidRPr="0047579B">
        <w:rPr>
          <w:rFonts w:ascii="맑은 고딕" w:eastAsia="맑은 고딕" w:hAnsi="맑은 고딕" w:cs="Arial"/>
          <w:color w:val="000000"/>
          <w:sz w:val="22"/>
        </w:rPr>
        <w:t>European Association for the Study of the Liver</w:t>
      </w:r>
      <w:r w:rsidR="00823D54" w:rsidRPr="0047579B">
        <w:rPr>
          <w:rFonts w:ascii="맑은 고딕" w:eastAsia="맑은 고딕" w:hAnsi="맑은 고딕" w:cs="Arial"/>
          <w:color w:val="000000"/>
          <w:sz w:val="22"/>
        </w:rPr>
        <w:t>)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>에서 비알코올성 지방간 질환(</w:t>
      </w:r>
      <w:r w:rsidR="00823D54">
        <w:rPr>
          <w:rFonts w:ascii="맑은 고딕" w:eastAsia="맑은 고딕" w:hAnsi="맑은 고딕" w:cs="Arial"/>
          <w:color w:val="000000"/>
          <w:sz w:val="22"/>
        </w:rPr>
        <w:t>NAFLD)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>을 가진 성인 환자에서 에피노페그듀타이드를 평가한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 xml:space="preserve"> 임상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823D54">
        <w:rPr>
          <w:rFonts w:ascii="맑은 고딕" w:eastAsia="맑은 고딕" w:hAnsi="맑은 고딕" w:cs="Arial"/>
          <w:color w:val="000000"/>
          <w:sz w:val="22"/>
        </w:rPr>
        <w:t>2a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상</w:t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 xml:space="preserve"> 결과를 구두로 발표</w:t>
      </w:r>
      <w:r w:rsidR="007959A3">
        <w:rPr>
          <w:rStyle w:val="ad"/>
          <w:rFonts w:ascii="맑은 고딕" w:eastAsia="맑은 고딕" w:hAnsi="맑은 고딕" w:cs="Arial"/>
          <w:color w:val="000000"/>
          <w:sz w:val="22"/>
        </w:rPr>
        <w:footnoteReference w:id="1"/>
      </w:r>
      <w:r w:rsidR="00823D54">
        <w:rPr>
          <w:rFonts w:ascii="맑은 고딕" w:eastAsia="맑은 고딕" w:hAnsi="맑은 고딕" w:cs="Arial" w:hint="eastAsia"/>
          <w:color w:val="000000"/>
          <w:sz w:val="22"/>
        </w:rPr>
        <w:t>한다고 밝혔다.</w:t>
      </w:r>
    </w:p>
    <w:p w:rsidR="007959A3" w:rsidRPr="00F52026" w:rsidRDefault="007959A3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C0804" w:rsidRDefault="00823D54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이와 함께 </w:t>
      </w:r>
      <w:r w:rsidR="00F52026">
        <w:rPr>
          <w:rFonts w:ascii="맑은 고딕" w:eastAsia="맑은 고딕" w:hAnsi="맑은 고딕" w:cs="Arial"/>
          <w:color w:val="000000"/>
          <w:sz w:val="22"/>
        </w:rPr>
        <w:t>MSD</w:t>
      </w:r>
      <w:r w:rsidR="00F52026">
        <w:rPr>
          <w:rFonts w:ascii="맑은 고딕" w:eastAsia="맑은 고딕" w:hAnsi="맑은 고딕" w:cs="Arial" w:hint="eastAsia"/>
          <w:color w:val="000000"/>
          <w:sz w:val="22"/>
        </w:rPr>
        <w:t>는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E45B24">
        <w:rPr>
          <w:rFonts w:ascii="맑은 고딕" w:eastAsia="맑은 고딕" w:hAnsi="맑은 고딕" w:cs="Arial" w:hint="eastAsia"/>
          <w:color w:val="000000"/>
          <w:sz w:val="22"/>
        </w:rPr>
        <w:t xml:space="preserve">최근 미국 </w:t>
      </w:r>
      <w:r w:rsidR="00E45B24">
        <w:rPr>
          <w:rFonts w:ascii="맑은 고딕" w:eastAsia="맑은 고딕" w:hAnsi="맑은 고딕" w:cs="Arial"/>
          <w:color w:val="000000"/>
          <w:sz w:val="22"/>
        </w:rPr>
        <w:t>FDA</w:t>
      </w:r>
      <w:r w:rsidR="00E45B24">
        <w:rPr>
          <w:rFonts w:ascii="맑은 고딕" w:eastAsia="맑은 고딕" w:hAnsi="맑은 고딕" w:cs="Arial" w:hint="eastAsia"/>
          <w:color w:val="000000"/>
          <w:sz w:val="22"/>
        </w:rPr>
        <w:t xml:space="preserve">가 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비알코올성 지방간염(</w:t>
      </w:r>
      <w:r w:rsidR="008C0804">
        <w:rPr>
          <w:rFonts w:ascii="맑은 고딕" w:eastAsia="맑은 고딕" w:hAnsi="맑은 고딕" w:cs="Arial"/>
          <w:color w:val="000000"/>
          <w:sz w:val="22"/>
        </w:rPr>
        <w:t xml:space="preserve">NASH) 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치료제로서 에피노페그듀타이드를 패스트트랙 대상 품목으로 지정했다고 발표했다.</w:t>
      </w:r>
      <w:r w:rsidR="008C0804">
        <w:rPr>
          <w:rFonts w:ascii="맑은 고딕" w:eastAsia="맑은 고딕" w:hAnsi="맑은 고딕" w:cs="Arial"/>
          <w:color w:val="000000"/>
          <w:sz w:val="22"/>
        </w:rPr>
        <w:t xml:space="preserve"> NASH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는 염증과 간 손상을 동반하는</w:t>
      </w:r>
      <w:r w:rsidR="00AA56D0">
        <w:rPr>
          <w:rFonts w:ascii="맑은 고딕" w:eastAsia="맑은 고딕" w:hAnsi="맑은 고딕" w:cs="Arial" w:hint="eastAsia"/>
          <w:color w:val="000000"/>
          <w:sz w:val="22"/>
        </w:rPr>
        <w:t>,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 xml:space="preserve"> 보다 심각한 형태의 </w:t>
      </w:r>
      <w:r w:rsidR="008C0804">
        <w:rPr>
          <w:rFonts w:ascii="맑은 고딕" w:eastAsia="맑은 고딕" w:hAnsi="맑은 고딕" w:cs="Arial"/>
          <w:color w:val="000000"/>
          <w:sz w:val="22"/>
        </w:rPr>
        <w:t>NAFLD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이다.</w:t>
      </w:r>
      <w:r w:rsidR="008C0804"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823D54" w:rsidRDefault="00823D54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7959A3" w:rsidRDefault="007959A3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959A3">
        <w:rPr>
          <w:rFonts w:ascii="맑은 고딕" w:eastAsia="맑은 고딕" w:hAnsi="맑은 고딕" w:cs="Arial" w:hint="eastAsia"/>
          <w:color w:val="000000"/>
          <w:sz w:val="22"/>
        </w:rPr>
        <w:t>패스트트랙</w:t>
      </w:r>
      <w:r w:rsidRPr="007959A3">
        <w:rPr>
          <w:rFonts w:ascii="맑은 고딕" w:eastAsia="맑은 고딕" w:hAnsi="맑은 고딕" w:cs="Arial"/>
          <w:color w:val="000000"/>
          <w:sz w:val="22"/>
        </w:rPr>
        <w:t xml:space="preserve"> 지정은 중증질환 치료제 등 중요 분야 신약을 환자에게 조기 공급하기 위한 목적으로 FDA가 </w:t>
      </w:r>
      <w:r>
        <w:rPr>
          <w:rFonts w:ascii="맑은 고딕" w:eastAsia="맑은 고딕" w:hAnsi="맑은 고딕" w:cs="Arial" w:hint="eastAsia"/>
          <w:color w:val="000000"/>
          <w:sz w:val="22"/>
        </w:rPr>
        <w:t>후보 물질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의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개발을 촉진하고 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 xml:space="preserve">검토 속도를 </w:t>
      </w:r>
      <w:r w:rsidR="0047579B">
        <w:rPr>
          <w:rFonts w:ascii="맑은 고딕" w:eastAsia="맑은 고딕" w:hAnsi="맑은 고딕" w:cs="Arial" w:hint="eastAsia"/>
          <w:color w:val="000000"/>
          <w:sz w:val="22"/>
        </w:rPr>
        <w:t>가속하</w:t>
      </w:r>
      <w:r>
        <w:rPr>
          <w:rFonts w:ascii="맑은 고딕" w:eastAsia="맑은 고딕" w:hAnsi="맑은 고딕" w:cs="Arial" w:hint="eastAsia"/>
          <w:color w:val="000000"/>
          <w:sz w:val="22"/>
        </w:rPr>
        <w:t>기 위해 시행하는 절차다.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현재까지 </w:t>
      </w:r>
      <w:r>
        <w:rPr>
          <w:rFonts w:ascii="맑은 고딕" w:eastAsia="맑은 고딕" w:hAnsi="맑은 고딕" w:cs="Arial"/>
          <w:color w:val="000000"/>
          <w:sz w:val="22"/>
        </w:rPr>
        <w:t>NASH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 xml:space="preserve"> 적응증으로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승인된 </w:t>
      </w:r>
      <w:r w:rsidR="008C0804">
        <w:rPr>
          <w:rFonts w:ascii="맑은 고딕" w:eastAsia="맑은 고딕" w:hAnsi="맑은 고딕" w:cs="Arial" w:hint="eastAsia"/>
          <w:color w:val="000000"/>
          <w:sz w:val="22"/>
        </w:rPr>
        <w:t>치료제는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없다.</w:t>
      </w:r>
    </w:p>
    <w:p w:rsidR="007959A3" w:rsidRPr="007959A3" w:rsidRDefault="007959A3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F52026" w:rsidRPr="00F52026" w:rsidRDefault="00F52026" w:rsidP="00495108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한미약품 관계자는 </w:t>
      </w:r>
      <w:r>
        <w:rPr>
          <w:rFonts w:ascii="맑은 고딕" w:eastAsia="맑은 고딕" w:hAnsi="맑은 고딕" w:cs="Arial"/>
          <w:color w:val="000000"/>
          <w:sz w:val="22"/>
        </w:rPr>
        <w:t>“EASL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에서 공개될 에피노페그듀타이드 임상 </w:t>
      </w:r>
      <w:r>
        <w:rPr>
          <w:rFonts w:ascii="맑은 고딕" w:eastAsia="맑은 고딕" w:hAnsi="맑은 고딕" w:cs="Arial"/>
          <w:color w:val="000000"/>
          <w:sz w:val="22"/>
        </w:rPr>
        <w:t>2a</w:t>
      </w:r>
      <w:r>
        <w:rPr>
          <w:rFonts w:ascii="맑은 고딕" w:eastAsia="맑은 고딕" w:hAnsi="맑은 고딕" w:cs="Arial" w:hint="eastAsia"/>
          <w:color w:val="000000"/>
          <w:sz w:val="22"/>
        </w:rPr>
        <w:t>상 결과</w:t>
      </w:r>
      <w:r>
        <w:rPr>
          <w:rFonts w:ascii="맑은 고딕" w:eastAsia="맑은 고딕" w:hAnsi="맑은 고딕" w:cs="Arial"/>
          <w:color w:val="000000"/>
          <w:sz w:val="22"/>
        </w:rPr>
        <w:t>와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>
        <w:rPr>
          <w:rFonts w:ascii="맑은 고딕" w:eastAsia="맑은 고딕" w:hAnsi="맑은 고딕" w:cs="Arial"/>
          <w:color w:val="000000"/>
          <w:sz w:val="22"/>
        </w:rPr>
        <w:t>FDA</w:t>
      </w:r>
      <w:r>
        <w:rPr>
          <w:rFonts w:ascii="맑은 고딕" w:eastAsia="맑은 고딕" w:hAnsi="맑은 고딕" w:cs="Arial" w:hint="eastAsia"/>
          <w:color w:val="000000"/>
          <w:sz w:val="22"/>
        </w:rPr>
        <w:t>의 패스트트랙 지정은 에피노페그듀타이드 상용화를 향한 우리의 발걸음을 더욱 빠르게 할 것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이라며 </w:t>
      </w:r>
      <w:r>
        <w:rPr>
          <w:rFonts w:ascii="맑은 고딕" w:eastAsia="맑은 고딕" w:hAnsi="맑은 고딕" w:cs="Arial"/>
          <w:color w:val="000000"/>
          <w:sz w:val="22"/>
        </w:rPr>
        <w:t>“MSD</w:t>
      </w:r>
      <w:r>
        <w:rPr>
          <w:rFonts w:ascii="맑은 고딕" w:eastAsia="맑은 고딕" w:hAnsi="맑은 고딕" w:cs="Arial" w:hint="eastAsia"/>
          <w:color w:val="000000"/>
          <w:sz w:val="22"/>
        </w:rPr>
        <w:t>와 더욱 긴밀하게 협력해 나가겠다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r>
        <w:rPr>
          <w:rFonts w:ascii="맑은 고딕" w:eastAsia="맑은 고딕" w:hAnsi="맑은 고딕" w:cs="Arial" w:hint="eastAsia"/>
          <w:color w:val="000000"/>
          <w:sz w:val="22"/>
        </w:rPr>
        <w:t>고 말했다.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8F0870" w:rsidRDefault="008F0870" w:rsidP="002D01BE">
      <w:pPr>
        <w:wordWrap/>
        <w:spacing w:after="0" w:line="192" w:lineRule="auto"/>
        <w:rPr>
          <w:rFonts w:ascii="맑은 고딕" w:eastAsia="맑은 고딕" w:hAnsi="맑은 고딕" w:cs="Arial"/>
          <w:b/>
          <w:color w:val="000000"/>
          <w:sz w:val="22"/>
        </w:rPr>
      </w:pPr>
    </w:p>
    <w:p w:rsidR="00D46108" w:rsidRDefault="007959A3" w:rsidP="002D01BE">
      <w:pPr>
        <w:wordWrap/>
        <w:spacing w:after="0" w:line="192" w:lineRule="auto"/>
        <w:rPr>
          <w:rFonts w:ascii="맑은 고딕" w:eastAsia="맑은 고딕" w:hAnsi="맑은 고딕" w:cs="Arial"/>
          <w:b/>
          <w:color w:val="000000"/>
          <w:sz w:val="22"/>
        </w:rPr>
      </w:pPr>
      <w:r w:rsidRPr="007959A3">
        <w:rPr>
          <w:rFonts w:ascii="맑은 고딕" w:eastAsia="맑은 고딕" w:hAnsi="맑은 고딕" w:cs="Arial" w:hint="eastAsia"/>
          <w:b/>
          <w:color w:val="000000"/>
          <w:sz w:val="22"/>
        </w:rPr>
        <w:lastRenderedPageBreak/>
        <w:t>&lt;참고</w:t>
      </w:r>
      <w:r w:rsidR="0047579B">
        <w:rPr>
          <w:rFonts w:ascii="맑은 고딕" w:eastAsia="맑은 고딕" w:hAnsi="맑은 고딕" w:cs="Arial" w:hint="eastAsia"/>
          <w:b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b/>
          <w:color w:val="000000"/>
          <w:sz w:val="22"/>
        </w:rPr>
        <w:t>자료</w:t>
      </w:r>
      <w:r w:rsidRPr="007959A3">
        <w:rPr>
          <w:rFonts w:ascii="맑은 고딕" w:eastAsia="맑은 고딕" w:hAnsi="맑은 고딕" w:cs="Arial" w:hint="eastAsia"/>
          <w:b/>
          <w:color w:val="000000"/>
          <w:sz w:val="22"/>
        </w:rPr>
        <w:t>&gt;</w:t>
      </w:r>
    </w:p>
    <w:p w:rsidR="008523E5" w:rsidRPr="007959A3" w:rsidRDefault="008523E5" w:rsidP="002D01BE">
      <w:pPr>
        <w:wordWrap/>
        <w:spacing w:after="0" w:line="192" w:lineRule="auto"/>
        <w:rPr>
          <w:rFonts w:ascii="맑은 고딕" w:eastAsia="맑은 고딕" w:hAnsi="맑은 고딕" w:cs="Arial"/>
          <w:b/>
          <w:color w:val="000000"/>
          <w:sz w:val="22"/>
        </w:rPr>
      </w:pPr>
    </w:p>
    <w:p w:rsidR="007959A3" w:rsidRPr="00813E72" w:rsidRDefault="00813E72" w:rsidP="00813E72">
      <w:pPr>
        <w:wordWrap/>
        <w:spacing w:after="0" w:line="192" w:lineRule="auto"/>
        <w:rPr>
          <w:rFonts w:ascii="맑은 고딕" w:eastAsia="맑은 고딕" w:hAnsi="맑은 고딕" w:cs="Arial"/>
          <w:b/>
          <w:color w:val="000000"/>
          <w:sz w:val="22"/>
        </w:rPr>
      </w:pPr>
      <w:r w:rsidRPr="00813E72">
        <w:rPr>
          <w:rFonts w:ascii="맑은 고딕" w:eastAsia="맑은 고딕" w:hAnsi="맑은 고딕" w:cs="Arial" w:hint="eastAsia"/>
          <w:b/>
          <w:color w:val="000000"/>
          <w:sz w:val="22"/>
        </w:rPr>
        <w:t>■</w:t>
      </w:r>
      <w:r>
        <w:rPr>
          <w:rFonts w:ascii="맑은 고딕" w:eastAsia="맑은 고딕" w:hAnsi="맑은 고딕" w:cs="Arial" w:hint="eastAsia"/>
          <w:b/>
          <w:color w:val="000000"/>
          <w:sz w:val="22"/>
        </w:rPr>
        <w:t xml:space="preserve"> </w:t>
      </w:r>
      <w:r w:rsidR="001A67F9" w:rsidRPr="00813E72">
        <w:rPr>
          <w:rFonts w:ascii="맑은 고딕" w:eastAsia="맑은 고딕" w:hAnsi="맑은 고딕" w:cs="Arial" w:hint="eastAsia"/>
          <w:b/>
          <w:color w:val="000000"/>
          <w:sz w:val="22"/>
        </w:rPr>
        <w:t xml:space="preserve">Efinopegdutide </w:t>
      </w:r>
      <w:r w:rsidR="007959A3" w:rsidRPr="00813E72">
        <w:rPr>
          <w:rFonts w:ascii="맑은 고딕" w:eastAsia="맑은 고딕" w:hAnsi="맑은 고딕" w:cs="Arial" w:hint="eastAsia"/>
          <w:b/>
          <w:color w:val="000000"/>
          <w:sz w:val="22"/>
        </w:rPr>
        <w:t>(</w:t>
      </w:r>
      <w:r w:rsidR="007959A3" w:rsidRPr="00813E72">
        <w:rPr>
          <w:rFonts w:ascii="맑은 고딕" w:eastAsia="맑은 고딕" w:hAnsi="맑은 고딕" w:cs="Arial"/>
          <w:b/>
          <w:color w:val="000000"/>
          <w:sz w:val="22"/>
        </w:rPr>
        <w:t>MK-6024)</w:t>
      </w:r>
      <w:r w:rsidR="007959A3" w:rsidRPr="00813E72">
        <w:rPr>
          <w:rFonts w:ascii="맑은 고딕" w:eastAsia="맑은 고딕" w:hAnsi="맑은 고딕" w:cs="Arial" w:hint="eastAsia"/>
          <w:b/>
          <w:color w:val="000000"/>
          <w:sz w:val="22"/>
        </w:rPr>
        <w:t xml:space="preserve"> </w:t>
      </w:r>
    </w:p>
    <w:p w:rsidR="00D46108" w:rsidRPr="00406745" w:rsidRDefault="008C0804" w:rsidP="002D01BE">
      <w:pPr>
        <w:wordWrap/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에피노페그듀타이드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는 NASH 치료를 위해 임상 개발 중인 </w:t>
      </w:r>
      <w:r w:rsidR="00E92276">
        <w:rPr>
          <w:rFonts w:ascii="맑은 고딕" w:eastAsia="맑은 고딕" w:hAnsi="맑은 고딕" w:cs="Arial"/>
          <w:color w:val="000000"/>
          <w:sz w:val="22"/>
        </w:rPr>
        <w:t>GLP-1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 및 글루카곤 </w:t>
      </w:r>
      <w:r w:rsidR="007A40BA">
        <w:rPr>
          <w:rFonts w:ascii="맑은 고딕" w:eastAsia="맑은 고딕" w:hAnsi="맑은 고딕" w:cs="Arial"/>
          <w:color w:val="000000"/>
          <w:sz w:val="22"/>
        </w:rPr>
        <w:t>수용체</w:t>
      </w:r>
      <w:r>
        <w:rPr>
          <w:rFonts w:ascii="맑은 고딕" w:eastAsia="맑은 고딕" w:hAnsi="맑은 고딕" w:cs="Arial" w:hint="eastAsia"/>
          <w:color w:val="000000"/>
          <w:sz w:val="22"/>
        </w:rPr>
        <w:t>를 동시에 활성화하는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 이중 </w:t>
      </w:r>
      <w:r w:rsidR="001A67F9" w:rsidRPr="00E45B24">
        <w:rPr>
          <w:rFonts w:ascii="맑은 고딕" w:eastAsia="맑은 고딕" w:hAnsi="맑은 고딕" w:cs="Arial"/>
          <w:color w:val="000000"/>
          <w:sz w:val="22"/>
        </w:rPr>
        <w:t>작용제</w:t>
      </w:r>
      <w:r w:rsidR="001A67F9" w:rsidRPr="00E45B24">
        <w:rPr>
          <w:rFonts w:ascii="맑은 고딕" w:eastAsia="맑은 고딕" w:hAnsi="맑은 고딕" w:cs="Arial" w:hint="eastAsia"/>
          <w:color w:val="000000"/>
          <w:sz w:val="22"/>
        </w:rPr>
        <w:t>이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>다</w:t>
      </w:r>
      <w:r w:rsidR="001A67F9" w:rsidRPr="00E45B24">
        <w:rPr>
          <w:rFonts w:ascii="맑은 고딕" w:eastAsia="맑은 고딕" w:hAnsi="맑은 고딕" w:cs="Arial"/>
          <w:color w:val="000000"/>
          <w:sz w:val="22"/>
        </w:rPr>
        <w:t>.</w:t>
      </w:r>
      <w:r w:rsidR="001A67F9" w:rsidRPr="00E45B24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에피노페그듀타이드</w:t>
      </w:r>
      <w:r w:rsidR="00E45B24" w:rsidRPr="00E45B24">
        <w:rPr>
          <w:rFonts w:ascii="맑은 고딕" w:eastAsia="맑은 고딕" w:hAnsi="맑은 고딕" w:cs="Arial" w:hint="eastAsia"/>
          <w:color w:val="000000"/>
          <w:sz w:val="22"/>
        </w:rPr>
        <w:t xml:space="preserve">는 주 </w:t>
      </w:r>
      <w:r w:rsidR="00E45B24" w:rsidRPr="00E45B24">
        <w:rPr>
          <w:rFonts w:ascii="맑은 고딕" w:eastAsia="맑은 고딕" w:hAnsi="맑은 고딕" w:cs="Arial"/>
          <w:color w:val="000000"/>
          <w:sz w:val="22"/>
        </w:rPr>
        <w:t>1</w:t>
      </w:r>
      <w:r w:rsidR="00E45B24" w:rsidRPr="00E45B24">
        <w:rPr>
          <w:rFonts w:ascii="맑은 고딕" w:eastAsia="맑은 고딕" w:hAnsi="맑은 고딕" w:cs="Arial" w:hint="eastAsia"/>
          <w:color w:val="000000"/>
          <w:sz w:val="22"/>
        </w:rPr>
        <w:t>회 피하 투여되는 제형으로,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NAFLD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환자에서의</w:t>
      </w:r>
      <w:r w:rsidR="00E45B24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간 지방 감소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효능 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및 </w:t>
      </w:r>
      <w:r>
        <w:rPr>
          <w:rFonts w:ascii="맑은 고딕" w:eastAsia="맑은 고딕" w:hAnsi="맑은 고딕" w:cs="Arial"/>
          <w:color w:val="000000"/>
          <w:sz w:val="22"/>
        </w:rPr>
        <w:t>안전성</w:t>
      </w:r>
      <w:r>
        <w:rPr>
          <w:rFonts w:ascii="맑은 고딕" w:eastAsia="맑은 고딕" w:hAnsi="맑은 고딕" w:cs="Arial" w:hint="eastAsia"/>
          <w:color w:val="000000"/>
          <w:sz w:val="22"/>
        </w:rPr>
        <w:t>을 평가하기 위해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>무작위</w:t>
      </w:r>
      <w:r w:rsidR="00E45B24" w:rsidRPr="00E45B24">
        <w:rPr>
          <w:rFonts w:ascii="맑은 고딕" w:eastAsia="맑은 고딕" w:hAnsi="맑은 고딕" w:cs="Arial" w:hint="eastAsia"/>
          <w:color w:val="000000"/>
          <w:sz w:val="22"/>
        </w:rPr>
        <w:t xml:space="preserve"> 배정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>, 활성 대조</w:t>
      </w:r>
      <w:r w:rsidR="00E45B24" w:rsidRPr="00E45B24">
        <w:rPr>
          <w:rFonts w:ascii="맑은 고딕" w:eastAsia="맑은 고딕" w:hAnsi="맑은 고딕" w:cs="Arial" w:hint="eastAsia"/>
          <w:color w:val="000000"/>
          <w:sz w:val="22"/>
        </w:rPr>
        <w:t>군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,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오픈 라벨 임상 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>2a상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이 </w:t>
      </w:r>
      <w:r w:rsidR="00E45B24" w:rsidRPr="00E45B24">
        <w:rPr>
          <w:rFonts w:ascii="맑은 고딕" w:eastAsia="맑은 고딕" w:hAnsi="맑은 고딕" w:cs="Arial" w:hint="eastAsia"/>
          <w:color w:val="000000"/>
          <w:sz w:val="22"/>
        </w:rPr>
        <w:t>진행</w:t>
      </w:r>
      <w:r w:rsidR="0047579B">
        <w:rPr>
          <w:rFonts w:ascii="맑은 고딕" w:eastAsia="맑은 고딕" w:hAnsi="맑은 고딕" w:cs="Arial" w:hint="eastAsia"/>
          <w:color w:val="000000"/>
          <w:sz w:val="22"/>
        </w:rPr>
        <w:t>됐</w:t>
      </w:r>
      <w:r w:rsidR="00E45B24" w:rsidRPr="00E45B24">
        <w:rPr>
          <w:rFonts w:ascii="맑은 고딕" w:eastAsia="맑은 고딕" w:hAnsi="맑은 고딕" w:cs="Arial" w:hint="eastAsia"/>
          <w:color w:val="000000"/>
          <w:sz w:val="22"/>
        </w:rPr>
        <w:t>다</w:t>
      </w:r>
      <w:r w:rsidR="0047579B">
        <w:rPr>
          <w:rFonts w:ascii="맑은 고딕" w:eastAsia="맑은 고딕" w:hAnsi="맑은 고딕" w:cs="Arial"/>
          <w:color w:val="000000"/>
          <w:sz w:val="22"/>
        </w:rPr>
        <w:t xml:space="preserve">. </w:t>
      </w:r>
      <w:r w:rsidR="0047579B">
        <w:rPr>
          <w:rFonts w:ascii="맑은 고딕" w:eastAsia="맑은 고딕" w:hAnsi="맑은 고딕" w:cs="Arial" w:hint="eastAsia"/>
          <w:color w:val="000000"/>
          <w:sz w:val="22"/>
        </w:rPr>
        <w:t>머크</w:t>
      </w:r>
      <w:r w:rsidR="001A67F9" w:rsidRPr="00E45B24">
        <w:rPr>
          <w:rFonts w:ascii="맑은 고딕" w:eastAsia="맑은 고딕" w:hAnsi="맑은 고딕" w:cs="Arial" w:hint="eastAsia"/>
          <w:color w:val="000000"/>
          <w:sz w:val="22"/>
        </w:rPr>
        <w:t xml:space="preserve">가 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>2023년 6</w:t>
      </w:r>
      <w:r>
        <w:rPr>
          <w:rFonts w:ascii="맑은 고딕" w:eastAsia="맑은 고딕" w:hAnsi="맑은 고딕" w:cs="Arial"/>
          <w:color w:val="000000"/>
          <w:sz w:val="22"/>
        </w:rPr>
        <w:t xml:space="preserve">월 </w:t>
      </w:r>
      <w:r>
        <w:rPr>
          <w:rFonts w:ascii="맑은 고딕" w:eastAsia="맑은 고딕" w:hAnsi="맑은 고딕" w:cs="Arial" w:hint="eastAsia"/>
          <w:color w:val="000000"/>
          <w:sz w:val="22"/>
        </w:rPr>
        <w:t>개시를 목표로 하는 임상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 2b상</w:t>
      </w:r>
      <w:r>
        <w:rPr>
          <w:rFonts w:ascii="맑은 고딕" w:eastAsia="맑은 고딕" w:hAnsi="맑은 고딕" w:cs="Arial" w:hint="eastAsia"/>
          <w:color w:val="000000"/>
          <w:sz w:val="22"/>
        </w:rPr>
        <w:t>의 디자인은</w:t>
      </w:r>
      <w:r w:rsidR="001A67F9" w:rsidRPr="00E45B24">
        <w:rPr>
          <w:rFonts w:ascii="맑은 고딕" w:eastAsia="맑은 고딕" w:hAnsi="맑은 고딕" w:cs="Arial" w:hint="eastAsia"/>
          <w:color w:val="000000"/>
          <w:sz w:val="22"/>
        </w:rPr>
        <w:t xml:space="preserve"> 해당 연구의 데이터를 기반으로 설계</w:t>
      </w:r>
      <w:r w:rsidR="0047579B">
        <w:rPr>
          <w:rFonts w:ascii="맑은 고딕" w:eastAsia="맑은 고딕" w:hAnsi="맑은 고딕" w:cs="Arial" w:hint="eastAsia"/>
          <w:color w:val="000000"/>
          <w:sz w:val="22"/>
        </w:rPr>
        <w:t>됐</w:t>
      </w:r>
      <w:r w:rsidR="001A67F9" w:rsidRPr="00E45B24">
        <w:rPr>
          <w:rFonts w:ascii="맑은 고딕" w:eastAsia="맑은 고딕" w:hAnsi="맑은 고딕" w:cs="Arial" w:hint="eastAsia"/>
          <w:color w:val="000000"/>
          <w:sz w:val="22"/>
        </w:rPr>
        <w:t>다</w:t>
      </w:r>
      <w:r w:rsidR="007F0A0B" w:rsidRPr="00E45B24">
        <w:rPr>
          <w:rFonts w:ascii="맑은 고딕" w:eastAsia="맑은 고딕" w:hAnsi="맑은 고딕" w:cs="Arial" w:hint="eastAsia"/>
          <w:color w:val="000000"/>
          <w:sz w:val="22"/>
        </w:rPr>
        <w:t xml:space="preserve">. </w:t>
      </w:r>
      <w:r>
        <w:rPr>
          <w:rFonts w:ascii="맑은 고딕" w:eastAsia="맑은 고딕" w:hAnsi="맑은 고딕" w:cs="Arial" w:hint="eastAsia"/>
          <w:color w:val="000000"/>
          <w:sz w:val="22"/>
        </w:rPr>
        <w:t>에피노페그듀타이드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는 NASH 환자 치료를 위해 머크와 </w:t>
      </w:r>
      <w:r w:rsidR="0047579B">
        <w:rPr>
          <w:rFonts w:ascii="맑은 고딕" w:eastAsia="맑은 고딕" w:hAnsi="맑은 고딕" w:cs="Arial"/>
          <w:color w:val="000000"/>
          <w:sz w:val="22"/>
        </w:rPr>
        <w:t>한미약품</w:t>
      </w:r>
      <w:r w:rsidR="0047579B">
        <w:rPr>
          <w:rFonts w:ascii="맑은 고딕" w:eastAsia="맑은 고딕" w:hAnsi="맑은 고딕" w:cs="Arial" w:hint="eastAsia"/>
          <w:color w:val="000000"/>
          <w:sz w:val="22"/>
        </w:rPr>
        <w:t xml:space="preserve"> 간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 xml:space="preserve"> 독점 라이선스 계약에 따라 개발되고 </w:t>
      </w:r>
      <w:r w:rsidR="007F0A0B" w:rsidRPr="00E45B24">
        <w:rPr>
          <w:rFonts w:ascii="맑은 고딕" w:eastAsia="맑은 고딕" w:hAnsi="맑은 고딕" w:cs="Arial" w:hint="eastAsia"/>
          <w:color w:val="000000"/>
          <w:sz w:val="22"/>
        </w:rPr>
        <w:t>있</w:t>
      </w:r>
      <w:r w:rsidR="00D46108" w:rsidRPr="00E45B24">
        <w:rPr>
          <w:rFonts w:ascii="맑은 고딕" w:eastAsia="맑은 고딕" w:hAnsi="맑은 고딕" w:cs="Arial"/>
          <w:color w:val="000000"/>
          <w:sz w:val="22"/>
        </w:rPr>
        <w:t>다.</w:t>
      </w:r>
    </w:p>
    <w:p w:rsidR="003875E1" w:rsidRPr="00406745" w:rsidRDefault="003875E1" w:rsidP="002D01BE">
      <w:pPr>
        <w:wordWrap/>
        <w:spacing w:after="0" w:line="192" w:lineRule="auto"/>
        <w:rPr>
          <w:rFonts w:ascii="맑은 고딕" w:eastAsia="맑은 고딕" w:hAnsi="맑은 고딕" w:cs="Arial" w:hint="eastAsia"/>
          <w:color w:val="000000"/>
          <w:sz w:val="22"/>
        </w:rPr>
      </w:pPr>
    </w:p>
    <w:p w:rsidR="007959A3" w:rsidRDefault="00813E72" w:rsidP="002D01BE">
      <w:pPr>
        <w:wordWrap/>
        <w:spacing w:after="0" w:line="192" w:lineRule="auto"/>
        <w:rPr>
          <w:rFonts w:ascii="맑은 고딕" w:eastAsia="맑은 고딕" w:hAnsi="맑은 고딕" w:cs="Times New Roman"/>
          <w:b/>
          <w:kern w:val="0"/>
          <w:sz w:val="22"/>
        </w:rPr>
      </w:pPr>
      <w:r w:rsidRPr="00813E72">
        <w:rPr>
          <w:rFonts w:ascii="맑은 고딕" w:eastAsia="맑은 고딕" w:hAnsi="맑은 고딕" w:cs="Arial" w:hint="eastAsia"/>
          <w:b/>
          <w:color w:val="000000"/>
          <w:sz w:val="22"/>
        </w:rPr>
        <w:t>■</w:t>
      </w:r>
      <w:r>
        <w:rPr>
          <w:rFonts w:ascii="맑은 고딕" w:eastAsia="맑은 고딕" w:hAnsi="맑은 고딕" w:cs="Arial" w:hint="eastAsia"/>
          <w:b/>
          <w:color w:val="000000"/>
          <w:sz w:val="22"/>
        </w:rPr>
        <w:t xml:space="preserve"> </w:t>
      </w:r>
      <w:r w:rsidR="007959A3" w:rsidRPr="007959A3">
        <w:rPr>
          <w:rFonts w:ascii="맑은 고딕" w:eastAsia="맑은 고딕" w:hAnsi="맑은 고딕" w:cs="Times New Roman"/>
          <w:b/>
          <w:kern w:val="0"/>
          <w:sz w:val="22"/>
        </w:rPr>
        <w:t xml:space="preserve">NAFLD </w:t>
      </w:r>
      <w:r w:rsidR="001A67F9">
        <w:rPr>
          <w:rFonts w:ascii="맑은 고딕" w:eastAsia="맑은 고딕" w:hAnsi="맑은 고딕" w:cs="Times New Roman"/>
          <w:b/>
          <w:kern w:val="0"/>
          <w:sz w:val="22"/>
        </w:rPr>
        <w:t>/</w:t>
      </w:r>
      <w:r w:rsidR="007959A3" w:rsidRPr="007959A3">
        <w:rPr>
          <w:rFonts w:ascii="맑은 고딕" w:eastAsia="맑은 고딕" w:hAnsi="맑은 고딕" w:cs="Times New Roman"/>
          <w:b/>
          <w:kern w:val="0"/>
          <w:sz w:val="22"/>
        </w:rPr>
        <w:t xml:space="preserve"> NASH</w:t>
      </w:r>
      <w:r w:rsidR="007959A3" w:rsidRPr="007959A3">
        <w:rPr>
          <w:rFonts w:ascii="맑은 고딕" w:eastAsia="맑은 고딕" w:hAnsi="맑은 고딕" w:cs="Times New Roman" w:hint="eastAsia"/>
          <w:b/>
          <w:kern w:val="0"/>
          <w:sz w:val="22"/>
        </w:rPr>
        <w:t xml:space="preserve"> </w:t>
      </w:r>
    </w:p>
    <w:p w:rsidR="001A67F9" w:rsidRPr="007959A3" w:rsidRDefault="001A67F9" w:rsidP="002D01BE">
      <w:pPr>
        <w:wordWrap/>
        <w:spacing w:after="0" w:line="192" w:lineRule="auto"/>
        <w:rPr>
          <w:rFonts w:ascii="맑은 고딕" w:eastAsia="맑은 고딕" w:hAnsi="맑은 고딕" w:cs="Times New Roman"/>
          <w:kern w:val="0"/>
          <w:sz w:val="22"/>
        </w:rPr>
      </w:pPr>
      <w:r w:rsidRPr="001A67F9">
        <w:rPr>
          <w:rFonts w:ascii="맑은 고딕" w:eastAsia="맑은 고딕" w:hAnsi="맑은 고딕" w:cs="Times New Roman" w:hint="eastAsia"/>
          <w:kern w:val="0"/>
          <w:sz w:val="22"/>
        </w:rPr>
        <w:t>비알코올성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 지방간질환(NAFLD)은 간에 지방이 축적되는 만성 진행성 </w:t>
      </w:r>
      <w:r w:rsidR="008C0804">
        <w:rPr>
          <w:rFonts w:ascii="맑은 고딕" w:eastAsia="맑은 고딕" w:hAnsi="맑은 고딕" w:cs="Times New Roman" w:hint="eastAsia"/>
          <w:kern w:val="0"/>
          <w:sz w:val="22"/>
        </w:rPr>
        <w:t>질환이다.</w:t>
      </w:r>
      <w:r>
        <w:rPr>
          <w:rFonts w:ascii="맑은 고딕" w:eastAsia="맑은 고딕" w:hAnsi="맑은 고딕" w:cs="Times New Roman"/>
          <w:kern w:val="0"/>
          <w:sz w:val="22"/>
        </w:rPr>
        <w:t xml:space="preserve"> 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비알코올성 지방간염(NASH)은 염증 및 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 xml:space="preserve">간 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손상을 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 xml:space="preserve">동반하는 보다 심각한 형태의 </w:t>
      </w:r>
      <w:r w:rsidR="00692D48">
        <w:rPr>
          <w:rFonts w:ascii="맑은 고딕" w:eastAsia="맑은 고딕" w:hAnsi="맑은 고딕" w:cs="Times New Roman"/>
          <w:kern w:val="0"/>
          <w:sz w:val="22"/>
        </w:rPr>
        <w:t>NAFLD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>이며,</w:t>
      </w:r>
      <w:r>
        <w:rPr>
          <w:rFonts w:ascii="맑은 고딕" w:eastAsia="맑은 고딕" w:hAnsi="맑은 고딕" w:cs="Times New Roman" w:hint="eastAsia"/>
          <w:kern w:val="0"/>
          <w:sz w:val="22"/>
        </w:rPr>
        <w:t xml:space="preserve"> 비만,</w:t>
      </w:r>
      <w:r>
        <w:rPr>
          <w:rFonts w:ascii="맑은 고딕" w:eastAsia="맑은 고딕" w:hAnsi="맑은 고딕" w:cs="Times New Roman"/>
          <w:kern w:val="0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kern w:val="0"/>
          <w:sz w:val="22"/>
        </w:rPr>
        <w:t>당뇨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>병</w:t>
      </w:r>
      <w:r>
        <w:rPr>
          <w:rFonts w:ascii="맑은 고딕" w:eastAsia="맑은 고딕" w:hAnsi="맑은 고딕" w:cs="Times New Roman" w:hint="eastAsia"/>
          <w:kern w:val="0"/>
          <w:sz w:val="22"/>
        </w:rPr>
        <w:t xml:space="preserve"> 등과 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>밀접한 관련이 있</w:t>
      </w:r>
      <w:r>
        <w:rPr>
          <w:rFonts w:ascii="맑은 고딕" w:eastAsia="맑은 고딕" w:hAnsi="맑은 고딕" w:cs="Times New Roman" w:hint="eastAsia"/>
          <w:kern w:val="0"/>
          <w:sz w:val="22"/>
        </w:rPr>
        <w:t>다</w:t>
      </w:r>
      <w:r w:rsidRPr="001A67F9">
        <w:rPr>
          <w:rFonts w:ascii="맑은 고딕" w:eastAsia="맑은 고딕" w:hAnsi="맑은 고딕" w:cs="Times New Roman"/>
          <w:kern w:val="0"/>
          <w:sz w:val="22"/>
        </w:rPr>
        <w:t>. NAFLD는 증상이 거의 없거나</w:t>
      </w:r>
      <w:r w:rsidR="00EC77EF">
        <w:rPr>
          <w:rFonts w:ascii="맑은 고딕" w:eastAsia="맑은 고딕" w:hAnsi="맑은 고딕" w:cs="Times New Roman"/>
          <w:kern w:val="0"/>
          <w:sz w:val="22"/>
        </w:rPr>
        <w:t xml:space="preserve"> </w:t>
      </w:r>
      <w:r w:rsidR="00EC77EF">
        <w:rPr>
          <w:rFonts w:ascii="맑은 고딕" w:eastAsia="맑은 고딕" w:hAnsi="맑은 고딕" w:cs="Times New Roman" w:hint="eastAsia"/>
          <w:kern w:val="0"/>
          <w:sz w:val="22"/>
        </w:rPr>
        <w:t>아예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 없는 조용한 질병으로 </w:t>
      </w:r>
      <w:r w:rsidR="0047579B">
        <w:rPr>
          <w:rFonts w:ascii="맑은 고딕" w:eastAsia="맑은 고딕" w:hAnsi="맑은 고딕" w:cs="Times New Roman"/>
          <w:kern w:val="0"/>
          <w:sz w:val="22"/>
        </w:rPr>
        <w:t>알려</w:t>
      </w:r>
      <w:r w:rsidR="0047579B">
        <w:rPr>
          <w:rFonts w:ascii="맑은 고딕" w:eastAsia="맑은 고딕" w:hAnsi="맑은 고딕" w:cs="Times New Roman" w:hint="eastAsia"/>
          <w:kern w:val="0"/>
          <w:sz w:val="22"/>
        </w:rPr>
        <w:t>졌지만</w:t>
      </w:r>
      <w:r w:rsidR="00EC77EF">
        <w:rPr>
          <w:rFonts w:ascii="맑은 고딕" w:eastAsia="맑은 고딕" w:hAnsi="맑은 고딕" w:cs="Times New Roman" w:hint="eastAsia"/>
          <w:kern w:val="0"/>
          <w:sz w:val="22"/>
        </w:rPr>
        <w:t xml:space="preserve">, 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비만, 대사 증후군 및 제2형 </w:t>
      </w:r>
      <w:r w:rsidR="00EC77EF">
        <w:rPr>
          <w:rFonts w:ascii="맑은 고딕" w:eastAsia="맑은 고딕" w:hAnsi="맑은 고딕" w:cs="Times New Roman"/>
          <w:kern w:val="0"/>
          <w:sz w:val="22"/>
        </w:rPr>
        <w:t xml:space="preserve">당뇨 </w:t>
      </w:r>
      <w:r w:rsidR="00EC77EF">
        <w:rPr>
          <w:rFonts w:ascii="맑은 고딕" w:eastAsia="맑은 고딕" w:hAnsi="맑은 고딕" w:cs="Times New Roman" w:hint="eastAsia"/>
          <w:kern w:val="0"/>
          <w:sz w:val="22"/>
        </w:rPr>
        <w:t xml:space="preserve">등의 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 xml:space="preserve">특정 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건강 상태 및 </w:t>
      </w:r>
      <w:r w:rsidR="00EC77EF">
        <w:rPr>
          <w:rFonts w:ascii="맑은 고딕" w:eastAsia="맑은 고딕" w:hAnsi="맑은 고딕" w:cs="Times New Roman"/>
          <w:kern w:val="0"/>
          <w:sz w:val="22"/>
        </w:rPr>
        <w:t>질병</w:t>
      </w:r>
      <w:r w:rsidR="00EC77EF">
        <w:rPr>
          <w:rFonts w:ascii="맑은 고딕" w:eastAsia="맑은 고딕" w:hAnsi="맑은 고딕" w:cs="Times New Roman" w:hint="eastAsia"/>
          <w:kern w:val="0"/>
          <w:sz w:val="22"/>
        </w:rPr>
        <w:t>을 앓는 경우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 NAFLD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 xml:space="preserve"> 발생 위험이 높아진다.</w:t>
      </w:r>
      <w:r w:rsidRPr="001A67F9">
        <w:rPr>
          <w:rFonts w:ascii="맑은 고딕" w:eastAsia="맑은 고딕" w:hAnsi="맑은 고딕" w:cs="Times New Roman"/>
          <w:kern w:val="0"/>
          <w:sz w:val="22"/>
        </w:rPr>
        <w:t xml:space="preserve"> 미국 내 </w:t>
      </w:r>
      <w:r w:rsidR="00692D48">
        <w:rPr>
          <w:rFonts w:ascii="맑은 고딕" w:eastAsia="맑은 고딕" w:hAnsi="맑은 고딕" w:cs="Times New Roman"/>
          <w:kern w:val="0"/>
          <w:sz w:val="22"/>
        </w:rPr>
        <w:t xml:space="preserve">NAFLD 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 xml:space="preserve">유병률은 </w:t>
      </w:r>
      <w:r w:rsidRPr="001A67F9">
        <w:rPr>
          <w:rFonts w:ascii="맑은 고딕" w:eastAsia="맑은 고딕" w:hAnsi="맑은 고딕" w:cs="Times New Roman"/>
          <w:kern w:val="0"/>
          <w:sz w:val="22"/>
        </w:rPr>
        <w:t>약 25%~30%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>,</w:t>
      </w:r>
      <w:r w:rsidR="00692D48">
        <w:rPr>
          <w:rFonts w:ascii="맑은 고딕" w:eastAsia="맑은 고딕" w:hAnsi="맑은 고딕" w:cs="Times New Roman"/>
          <w:kern w:val="0"/>
          <w:sz w:val="22"/>
        </w:rPr>
        <w:t xml:space="preserve"> NASH 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>유병률은</w:t>
      </w:r>
      <w:r w:rsidR="00EC77EF">
        <w:rPr>
          <w:rFonts w:ascii="맑은 고딕" w:eastAsia="맑은 고딕" w:hAnsi="맑은 고딕" w:cs="Times New Roman"/>
          <w:kern w:val="0"/>
          <w:sz w:val="22"/>
        </w:rPr>
        <w:t xml:space="preserve"> </w:t>
      </w:r>
      <w:r w:rsidRPr="001A67F9">
        <w:rPr>
          <w:rFonts w:ascii="맑은 고딕" w:eastAsia="맑은 고딕" w:hAnsi="맑은 고딕" w:cs="Times New Roman"/>
          <w:kern w:val="0"/>
          <w:sz w:val="22"/>
        </w:rPr>
        <w:t>약 2%~5%</w:t>
      </w:r>
      <w:r w:rsidR="00692D48">
        <w:rPr>
          <w:rFonts w:ascii="맑은 고딕" w:eastAsia="맑은 고딕" w:hAnsi="맑은 고딕" w:cs="Times New Roman" w:hint="eastAsia"/>
          <w:kern w:val="0"/>
          <w:sz w:val="22"/>
        </w:rPr>
        <w:t xml:space="preserve"> 정도다</w:t>
      </w:r>
      <w:r w:rsidR="00EC77EF">
        <w:rPr>
          <w:rFonts w:ascii="맑은 고딕" w:eastAsia="맑은 고딕" w:hAnsi="맑은 고딕" w:cs="Times New Roman" w:hint="eastAsia"/>
          <w:kern w:val="0"/>
          <w:sz w:val="22"/>
        </w:rPr>
        <w:t>.</w:t>
      </w:r>
      <w:bookmarkStart w:id="0" w:name="_GoBack"/>
      <w:bookmarkEnd w:id="0"/>
    </w:p>
    <w:p w:rsidR="003875E1" w:rsidRPr="00813E72" w:rsidRDefault="003875E1" w:rsidP="002D01BE">
      <w:pPr>
        <w:wordWrap/>
        <w:spacing w:after="0" w:line="192" w:lineRule="auto"/>
        <w:ind w:firstLineChars="3850" w:firstLine="8470"/>
        <w:rPr>
          <w:rFonts w:ascii="맑은 고딕" w:eastAsia="맑은 고딕" w:hAnsi="맑은 고딕" w:cs="Times New Roman"/>
          <w:b/>
          <w:kern w:val="0"/>
          <w:sz w:val="22"/>
        </w:rPr>
      </w:pPr>
    </w:p>
    <w:p w:rsidR="00274399" w:rsidRPr="00024643" w:rsidRDefault="003004A1" w:rsidP="002D01BE">
      <w:pPr>
        <w:wordWrap/>
        <w:spacing w:after="0" w:line="192" w:lineRule="auto"/>
        <w:ind w:firstLineChars="3850" w:firstLine="8470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/>
          <w:kern w:val="0"/>
          <w:sz w:val="22"/>
        </w:rPr>
        <w:t>&lt;끝&gt;</w:t>
      </w:r>
    </w:p>
    <w:sectPr w:rsidR="00274399" w:rsidRPr="00024643" w:rsidSect="001F261F">
      <w:headerReference w:type="default" r:id="rId8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0B" w:rsidRDefault="00F7140B" w:rsidP="00E32DD0">
      <w:pPr>
        <w:spacing w:after="0" w:line="240" w:lineRule="auto"/>
      </w:pPr>
      <w:r>
        <w:separator/>
      </w:r>
    </w:p>
  </w:endnote>
  <w:endnote w:type="continuationSeparator" w:id="0">
    <w:p w:rsidR="00F7140B" w:rsidRDefault="00F7140B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SquareOTF ExtraBold">
    <w:altName w:val="HY견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0B" w:rsidRDefault="00F7140B" w:rsidP="00E32DD0">
      <w:pPr>
        <w:spacing w:after="0" w:line="240" w:lineRule="auto"/>
      </w:pPr>
      <w:r>
        <w:separator/>
      </w:r>
    </w:p>
  </w:footnote>
  <w:footnote w:type="continuationSeparator" w:id="0">
    <w:p w:rsidR="00F7140B" w:rsidRDefault="00F7140B" w:rsidP="00E32DD0">
      <w:pPr>
        <w:spacing w:after="0" w:line="240" w:lineRule="auto"/>
      </w:pPr>
      <w:r>
        <w:continuationSeparator/>
      </w:r>
    </w:p>
  </w:footnote>
  <w:footnote w:id="1">
    <w:p w:rsidR="007959A3" w:rsidRPr="007959A3" w:rsidRDefault="007959A3" w:rsidP="007959A3">
      <w:pPr>
        <w:spacing w:after="0" w:line="192" w:lineRule="auto"/>
        <w:rPr>
          <w:rFonts w:ascii="맑은 고딕" w:eastAsia="맑은 고딕" w:hAnsi="맑은 고딕" w:cs="Arial"/>
          <w:i/>
          <w:color w:val="000000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7959A3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>&lt;발표 타임라인&gt;</w:t>
      </w:r>
    </w:p>
    <w:p w:rsidR="007959A3" w:rsidRPr="0047579B" w:rsidRDefault="007959A3" w:rsidP="0047579B">
      <w:pPr>
        <w:spacing w:after="0" w:line="192" w:lineRule="auto"/>
        <w:rPr>
          <w:rFonts w:ascii="맑은 고딕" w:eastAsia="맑은 고딕" w:hAnsi="맑은 고딕" w:cs="Arial"/>
          <w:i/>
          <w:color w:val="000000"/>
          <w:sz w:val="18"/>
          <w:szCs w:val="18"/>
        </w:rPr>
      </w:pPr>
      <w:r w:rsidRPr="007959A3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>•</w:t>
      </w:r>
      <w:r w:rsidRPr="007959A3">
        <w:rPr>
          <w:rFonts w:ascii="맑은 고딕" w:eastAsia="맑은 고딕" w:hAnsi="맑은 고딕" w:cs="Arial"/>
          <w:i/>
          <w:color w:val="000000"/>
          <w:sz w:val="18"/>
          <w:szCs w:val="18"/>
        </w:rPr>
        <w:t xml:space="preserve"> 비알코올성 지방간 질환을 가진 </w:t>
      </w:r>
      <w:r w:rsidR="00EC77EF">
        <w:rPr>
          <w:rFonts w:ascii="맑은 고딕" w:eastAsia="맑은 고딕" w:hAnsi="맑은 고딕" w:cs="Arial"/>
          <w:i/>
          <w:color w:val="000000"/>
          <w:sz w:val="18"/>
          <w:szCs w:val="18"/>
        </w:rPr>
        <w:t>개인</w:t>
      </w:r>
      <w:r w:rsidR="00EC77EF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>을 대상으로</w:t>
      </w:r>
      <w:r w:rsidRPr="007959A3">
        <w:rPr>
          <w:rFonts w:ascii="맑은 고딕" w:eastAsia="맑은 고딕" w:hAnsi="맑은 고딕" w:cs="Arial"/>
          <w:i/>
          <w:color w:val="000000"/>
          <w:sz w:val="18"/>
          <w:szCs w:val="18"/>
        </w:rPr>
        <w:t xml:space="preserve"> </w:t>
      </w:r>
      <w:r w:rsidR="00EC77EF">
        <w:rPr>
          <w:rFonts w:ascii="맑은 고딕" w:eastAsia="맑은 고딕" w:hAnsi="맑은 고딕" w:cs="Arial"/>
          <w:i/>
          <w:color w:val="000000"/>
          <w:sz w:val="18"/>
          <w:szCs w:val="18"/>
        </w:rPr>
        <w:t>에피노페</w:t>
      </w:r>
      <w:r w:rsidR="00EC77EF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>그듀타이</w:t>
      </w:r>
      <w:r w:rsidRPr="007959A3">
        <w:rPr>
          <w:rFonts w:ascii="맑은 고딕" w:eastAsia="맑은 고딕" w:hAnsi="맑은 고딕" w:cs="Arial"/>
          <w:i/>
          <w:color w:val="000000"/>
          <w:sz w:val="18"/>
          <w:szCs w:val="18"/>
        </w:rPr>
        <w:t>드의 효능과 안전성을 평가하기 위한 무작위</w:t>
      </w:r>
      <w:r w:rsidR="00EC77EF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 xml:space="preserve"> 배정</w:t>
      </w:r>
      <w:r w:rsidRPr="007959A3">
        <w:rPr>
          <w:rFonts w:ascii="맑은 고딕" w:eastAsia="맑은 고딕" w:hAnsi="맑은 고딕" w:cs="Arial"/>
          <w:i/>
          <w:color w:val="000000"/>
          <w:sz w:val="18"/>
          <w:szCs w:val="18"/>
        </w:rPr>
        <w:t xml:space="preserve">, 활성 </w:t>
      </w:r>
      <w:r w:rsidR="00EC77EF">
        <w:rPr>
          <w:rFonts w:ascii="맑은 고딕" w:eastAsia="맑은 고딕" w:hAnsi="맑은 고딕" w:cs="Arial"/>
          <w:i/>
          <w:color w:val="000000"/>
          <w:sz w:val="18"/>
          <w:szCs w:val="18"/>
        </w:rPr>
        <w:t>대조군</w:t>
      </w:r>
      <w:r w:rsidR="00EC77EF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>,</w:t>
      </w:r>
      <w:r w:rsidRPr="007959A3">
        <w:rPr>
          <w:rFonts w:ascii="맑은 고딕" w:eastAsia="맑은 고딕" w:hAnsi="맑은 고딕" w:cs="Arial"/>
          <w:i/>
          <w:color w:val="000000"/>
          <w:sz w:val="18"/>
          <w:szCs w:val="18"/>
        </w:rPr>
        <w:t xml:space="preserve"> </w:t>
      </w:r>
      <w:r w:rsidR="008C0804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>오픈 라벨 임상</w:t>
      </w:r>
      <w:r w:rsidRPr="007959A3">
        <w:rPr>
          <w:rFonts w:ascii="맑은 고딕" w:eastAsia="맑은 고딕" w:hAnsi="맑은 고딕" w:cs="Arial"/>
          <w:i/>
          <w:color w:val="000000"/>
          <w:sz w:val="18"/>
          <w:szCs w:val="18"/>
        </w:rPr>
        <w:t>; 6월 23일 금요일</w:t>
      </w:r>
      <w:r w:rsidR="00495108">
        <w:rPr>
          <w:rFonts w:ascii="맑은 고딕" w:eastAsia="맑은 고딕" w:hAnsi="맑은 고딕" w:cs="Arial"/>
          <w:i/>
          <w:color w:val="000000"/>
          <w:sz w:val="18"/>
          <w:szCs w:val="18"/>
        </w:rPr>
        <w:t>; 8:30-8:45 CEST(</w:t>
      </w:r>
      <w:r w:rsidR="00495108">
        <w:rPr>
          <w:rFonts w:ascii="맑은 고딕" w:eastAsia="맑은 고딕" w:hAnsi="맑은 고딕" w:cs="Arial" w:hint="eastAsia"/>
          <w:i/>
          <w:color w:val="000000"/>
          <w:sz w:val="18"/>
          <w:szCs w:val="18"/>
        </w:rPr>
        <w:t>중앙유럽 서머타임)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46" w:rsidRDefault="00985246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-723900</wp:posOffset>
          </wp:positionH>
          <wp:positionV relativeFrom="paragraph">
            <wp:posOffset>115570</wp:posOffset>
          </wp:positionV>
          <wp:extent cx="7179310" cy="1417955"/>
          <wp:effectExtent l="0" t="0" r="254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1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BA96237"/>
    <w:multiLevelType w:val="hybridMultilevel"/>
    <w:tmpl w:val="7084D74E"/>
    <w:lvl w:ilvl="0" w:tplc="FD9AAD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17E2"/>
    <w:rsid w:val="000122FD"/>
    <w:rsid w:val="0001510B"/>
    <w:rsid w:val="000215C4"/>
    <w:rsid w:val="000215FA"/>
    <w:rsid w:val="0002289E"/>
    <w:rsid w:val="000229AD"/>
    <w:rsid w:val="0002382A"/>
    <w:rsid w:val="00023E7D"/>
    <w:rsid w:val="00024643"/>
    <w:rsid w:val="0002480D"/>
    <w:rsid w:val="00025C7A"/>
    <w:rsid w:val="00030973"/>
    <w:rsid w:val="00032903"/>
    <w:rsid w:val="00033E38"/>
    <w:rsid w:val="00034BC2"/>
    <w:rsid w:val="00034DC5"/>
    <w:rsid w:val="0003530F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E44"/>
    <w:rsid w:val="00044C8D"/>
    <w:rsid w:val="00044D87"/>
    <w:rsid w:val="00046293"/>
    <w:rsid w:val="00046DE9"/>
    <w:rsid w:val="0004714F"/>
    <w:rsid w:val="0004767C"/>
    <w:rsid w:val="00047871"/>
    <w:rsid w:val="0004790B"/>
    <w:rsid w:val="00051ACF"/>
    <w:rsid w:val="00052589"/>
    <w:rsid w:val="00052C4E"/>
    <w:rsid w:val="00053CA3"/>
    <w:rsid w:val="00054BFF"/>
    <w:rsid w:val="00054CD0"/>
    <w:rsid w:val="00055271"/>
    <w:rsid w:val="00062552"/>
    <w:rsid w:val="0006690C"/>
    <w:rsid w:val="00066AEF"/>
    <w:rsid w:val="00066DD4"/>
    <w:rsid w:val="00067E9D"/>
    <w:rsid w:val="00070445"/>
    <w:rsid w:val="00070C51"/>
    <w:rsid w:val="00070DF7"/>
    <w:rsid w:val="000727B7"/>
    <w:rsid w:val="00073978"/>
    <w:rsid w:val="000750FB"/>
    <w:rsid w:val="00076DE7"/>
    <w:rsid w:val="00080657"/>
    <w:rsid w:val="000809E1"/>
    <w:rsid w:val="00080ED8"/>
    <w:rsid w:val="00082024"/>
    <w:rsid w:val="0008372C"/>
    <w:rsid w:val="000847B2"/>
    <w:rsid w:val="00085498"/>
    <w:rsid w:val="00086062"/>
    <w:rsid w:val="000874E6"/>
    <w:rsid w:val="0009134F"/>
    <w:rsid w:val="0009197A"/>
    <w:rsid w:val="00091B3A"/>
    <w:rsid w:val="0009227C"/>
    <w:rsid w:val="00092C3D"/>
    <w:rsid w:val="00092D04"/>
    <w:rsid w:val="00093905"/>
    <w:rsid w:val="00093969"/>
    <w:rsid w:val="00094071"/>
    <w:rsid w:val="0009435A"/>
    <w:rsid w:val="000948FB"/>
    <w:rsid w:val="00095232"/>
    <w:rsid w:val="000A0184"/>
    <w:rsid w:val="000A0225"/>
    <w:rsid w:val="000A150A"/>
    <w:rsid w:val="000A27CD"/>
    <w:rsid w:val="000A34EA"/>
    <w:rsid w:val="000A3BC7"/>
    <w:rsid w:val="000A500D"/>
    <w:rsid w:val="000A6540"/>
    <w:rsid w:val="000A734B"/>
    <w:rsid w:val="000A756C"/>
    <w:rsid w:val="000B0B71"/>
    <w:rsid w:val="000B13A2"/>
    <w:rsid w:val="000B1DB4"/>
    <w:rsid w:val="000B39DE"/>
    <w:rsid w:val="000B3D72"/>
    <w:rsid w:val="000B3F37"/>
    <w:rsid w:val="000B4F83"/>
    <w:rsid w:val="000B5B63"/>
    <w:rsid w:val="000B6ABA"/>
    <w:rsid w:val="000B6C34"/>
    <w:rsid w:val="000B723E"/>
    <w:rsid w:val="000C05D6"/>
    <w:rsid w:val="000C0E71"/>
    <w:rsid w:val="000C1079"/>
    <w:rsid w:val="000C1322"/>
    <w:rsid w:val="000C1B89"/>
    <w:rsid w:val="000C2F55"/>
    <w:rsid w:val="000C3263"/>
    <w:rsid w:val="000C3AA3"/>
    <w:rsid w:val="000C446B"/>
    <w:rsid w:val="000C4871"/>
    <w:rsid w:val="000C4A3F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2BB9"/>
    <w:rsid w:val="000E2EBE"/>
    <w:rsid w:val="000E3804"/>
    <w:rsid w:val="000E625E"/>
    <w:rsid w:val="000E71B2"/>
    <w:rsid w:val="000E79B5"/>
    <w:rsid w:val="000F0E09"/>
    <w:rsid w:val="000F1B44"/>
    <w:rsid w:val="000F2389"/>
    <w:rsid w:val="000F2569"/>
    <w:rsid w:val="000F2AAE"/>
    <w:rsid w:val="000F306B"/>
    <w:rsid w:val="000F30DC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3694"/>
    <w:rsid w:val="00104293"/>
    <w:rsid w:val="00104CC2"/>
    <w:rsid w:val="0010662F"/>
    <w:rsid w:val="001104EE"/>
    <w:rsid w:val="00111DF7"/>
    <w:rsid w:val="0011480A"/>
    <w:rsid w:val="00115B4B"/>
    <w:rsid w:val="001164A5"/>
    <w:rsid w:val="0011673A"/>
    <w:rsid w:val="0011699F"/>
    <w:rsid w:val="00116BBD"/>
    <w:rsid w:val="00117116"/>
    <w:rsid w:val="00117204"/>
    <w:rsid w:val="00117360"/>
    <w:rsid w:val="00121904"/>
    <w:rsid w:val="00122553"/>
    <w:rsid w:val="00123830"/>
    <w:rsid w:val="00125F7A"/>
    <w:rsid w:val="00127106"/>
    <w:rsid w:val="00127822"/>
    <w:rsid w:val="0013077D"/>
    <w:rsid w:val="00130E9E"/>
    <w:rsid w:val="00131BDD"/>
    <w:rsid w:val="00132514"/>
    <w:rsid w:val="00132992"/>
    <w:rsid w:val="001331CB"/>
    <w:rsid w:val="001334C2"/>
    <w:rsid w:val="00134938"/>
    <w:rsid w:val="001349D2"/>
    <w:rsid w:val="00135A6A"/>
    <w:rsid w:val="00136E6C"/>
    <w:rsid w:val="001373B0"/>
    <w:rsid w:val="0013788E"/>
    <w:rsid w:val="00137B33"/>
    <w:rsid w:val="00140AFA"/>
    <w:rsid w:val="001417F7"/>
    <w:rsid w:val="00142455"/>
    <w:rsid w:val="00143203"/>
    <w:rsid w:val="00143279"/>
    <w:rsid w:val="00144F39"/>
    <w:rsid w:val="00146349"/>
    <w:rsid w:val="00147F4A"/>
    <w:rsid w:val="00150B81"/>
    <w:rsid w:val="00151EFC"/>
    <w:rsid w:val="0015231D"/>
    <w:rsid w:val="00153BAC"/>
    <w:rsid w:val="00153FA9"/>
    <w:rsid w:val="00157216"/>
    <w:rsid w:val="00157A63"/>
    <w:rsid w:val="001606CF"/>
    <w:rsid w:val="001645CE"/>
    <w:rsid w:val="00164C10"/>
    <w:rsid w:val="00165A06"/>
    <w:rsid w:val="001673B2"/>
    <w:rsid w:val="00167E33"/>
    <w:rsid w:val="00170CEC"/>
    <w:rsid w:val="00170FF7"/>
    <w:rsid w:val="00171101"/>
    <w:rsid w:val="00171163"/>
    <w:rsid w:val="00174C06"/>
    <w:rsid w:val="00175F5C"/>
    <w:rsid w:val="001765E6"/>
    <w:rsid w:val="00180334"/>
    <w:rsid w:val="001813D6"/>
    <w:rsid w:val="001818B9"/>
    <w:rsid w:val="001840C0"/>
    <w:rsid w:val="00184342"/>
    <w:rsid w:val="001848C7"/>
    <w:rsid w:val="00185DCE"/>
    <w:rsid w:val="0018607D"/>
    <w:rsid w:val="001903D1"/>
    <w:rsid w:val="00192E1C"/>
    <w:rsid w:val="0019453A"/>
    <w:rsid w:val="001946E4"/>
    <w:rsid w:val="00195D68"/>
    <w:rsid w:val="0019620C"/>
    <w:rsid w:val="00196EF1"/>
    <w:rsid w:val="0019707C"/>
    <w:rsid w:val="00197989"/>
    <w:rsid w:val="00197BEC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A67F9"/>
    <w:rsid w:val="001B08BE"/>
    <w:rsid w:val="001B1203"/>
    <w:rsid w:val="001B32BB"/>
    <w:rsid w:val="001B3660"/>
    <w:rsid w:val="001B618E"/>
    <w:rsid w:val="001C077E"/>
    <w:rsid w:val="001C0AC2"/>
    <w:rsid w:val="001C3255"/>
    <w:rsid w:val="001C549A"/>
    <w:rsid w:val="001C5F59"/>
    <w:rsid w:val="001C6C3E"/>
    <w:rsid w:val="001C78E5"/>
    <w:rsid w:val="001C7D95"/>
    <w:rsid w:val="001D11E7"/>
    <w:rsid w:val="001D2C44"/>
    <w:rsid w:val="001D33F4"/>
    <w:rsid w:val="001D3A35"/>
    <w:rsid w:val="001D4019"/>
    <w:rsid w:val="001D4E51"/>
    <w:rsid w:val="001D4F8F"/>
    <w:rsid w:val="001D66D3"/>
    <w:rsid w:val="001D67E1"/>
    <w:rsid w:val="001D7A16"/>
    <w:rsid w:val="001E08D7"/>
    <w:rsid w:val="001E24AB"/>
    <w:rsid w:val="001E4C9A"/>
    <w:rsid w:val="001E52DF"/>
    <w:rsid w:val="001E5E97"/>
    <w:rsid w:val="001E6C96"/>
    <w:rsid w:val="001F1BA3"/>
    <w:rsid w:val="001F261F"/>
    <w:rsid w:val="001F2734"/>
    <w:rsid w:val="001F37FC"/>
    <w:rsid w:val="001F3E27"/>
    <w:rsid w:val="001F7F9B"/>
    <w:rsid w:val="00202306"/>
    <w:rsid w:val="00203D0C"/>
    <w:rsid w:val="002044DA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4A88"/>
    <w:rsid w:val="00215306"/>
    <w:rsid w:val="0021799C"/>
    <w:rsid w:val="0022110A"/>
    <w:rsid w:val="0022112C"/>
    <w:rsid w:val="00223179"/>
    <w:rsid w:val="0022353A"/>
    <w:rsid w:val="00224021"/>
    <w:rsid w:val="00224EA1"/>
    <w:rsid w:val="002250A3"/>
    <w:rsid w:val="0022581F"/>
    <w:rsid w:val="0022598F"/>
    <w:rsid w:val="00227324"/>
    <w:rsid w:val="002315B7"/>
    <w:rsid w:val="002326F9"/>
    <w:rsid w:val="00232A0A"/>
    <w:rsid w:val="00233251"/>
    <w:rsid w:val="00233974"/>
    <w:rsid w:val="002342DD"/>
    <w:rsid w:val="00235550"/>
    <w:rsid w:val="002366CD"/>
    <w:rsid w:val="002367BD"/>
    <w:rsid w:val="00236B53"/>
    <w:rsid w:val="00236C34"/>
    <w:rsid w:val="00237CB9"/>
    <w:rsid w:val="00240309"/>
    <w:rsid w:val="0024137C"/>
    <w:rsid w:val="00242D24"/>
    <w:rsid w:val="0024341D"/>
    <w:rsid w:val="0024387C"/>
    <w:rsid w:val="00244982"/>
    <w:rsid w:val="00244D88"/>
    <w:rsid w:val="002462A7"/>
    <w:rsid w:val="00246D11"/>
    <w:rsid w:val="00246D8F"/>
    <w:rsid w:val="00246F90"/>
    <w:rsid w:val="002474A6"/>
    <w:rsid w:val="00250F3D"/>
    <w:rsid w:val="00251AEA"/>
    <w:rsid w:val="002529D0"/>
    <w:rsid w:val="00253090"/>
    <w:rsid w:val="00253315"/>
    <w:rsid w:val="0026235E"/>
    <w:rsid w:val="00262D92"/>
    <w:rsid w:val="00262DE9"/>
    <w:rsid w:val="002631EA"/>
    <w:rsid w:val="00264F35"/>
    <w:rsid w:val="00265E08"/>
    <w:rsid w:val="00270338"/>
    <w:rsid w:val="00271FFC"/>
    <w:rsid w:val="00272CBC"/>
    <w:rsid w:val="00273EA9"/>
    <w:rsid w:val="00274399"/>
    <w:rsid w:val="00275581"/>
    <w:rsid w:val="00275CFD"/>
    <w:rsid w:val="00275FA1"/>
    <w:rsid w:val="002769F7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4904"/>
    <w:rsid w:val="00294EEB"/>
    <w:rsid w:val="0029582B"/>
    <w:rsid w:val="00296E78"/>
    <w:rsid w:val="00297302"/>
    <w:rsid w:val="00297BC9"/>
    <w:rsid w:val="00297EDA"/>
    <w:rsid w:val="002A0785"/>
    <w:rsid w:val="002A34C7"/>
    <w:rsid w:val="002A39F5"/>
    <w:rsid w:val="002A514B"/>
    <w:rsid w:val="002A5672"/>
    <w:rsid w:val="002A6650"/>
    <w:rsid w:val="002A6FB7"/>
    <w:rsid w:val="002A76CF"/>
    <w:rsid w:val="002B108F"/>
    <w:rsid w:val="002B10D1"/>
    <w:rsid w:val="002B160B"/>
    <w:rsid w:val="002B1DEF"/>
    <w:rsid w:val="002B45E5"/>
    <w:rsid w:val="002B6567"/>
    <w:rsid w:val="002C033E"/>
    <w:rsid w:val="002C0E6B"/>
    <w:rsid w:val="002C0F23"/>
    <w:rsid w:val="002C1135"/>
    <w:rsid w:val="002C121A"/>
    <w:rsid w:val="002C1A78"/>
    <w:rsid w:val="002C28E2"/>
    <w:rsid w:val="002C2B16"/>
    <w:rsid w:val="002C42ED"/>
    <w:rsid w:val="002C445C"/>
    <w:rsid w:val="002C4A09"/>
    <w:rsid w:val="002C513B"/>
    <w:rsid w:val="002C51A3"/>
    <w:rsid w:val="002C65FC"/>
    <w:rsid w:val="002C6764"/>
    <w:rsid w:val="002C773C"/>
    <w:rsid w:val="002D01BE"/>
    <w:rsid w:val="002D1592"/>
    <w:rsid w:val="002D17F1"/>
    <w:rsid w:val="002D1A2C"/>
    <w:rsid w:val="002D257D"/>
    <w:rsid w:val="002D2DCA"/>
    <w:rsid w:val="002D4D04"/>
    <w:rsid w:val="002D4D8F"/>
    <w:rsid w:val="002D4E92"/>
    <w:rsid w:val="002D5A68"/>
    <w:rsid w:val="002D7824"/>
    <w:rsid w:val="002E1DD9"/>
    <w:rsid w:val="002E3EAF"/>
    <w:rsid w:val="002E4A32"/>
    <w:rsid w:val="002E5DE3"/>
    <w:rsid w:val="002E7582"/>
    <w:rsid w:val="002F1797"/>
    <w:rsid w:val="002F3485"/>
    <w:rsid w:val="002F388E"/>
    <w:rsid w:val="002F580A"/>
    <w:rsid w:val="002F7B00"/>
    <w:rsid w:val="003004A1"/>
    <w:rsid w:val="003010FD"/>
    <w:rsid w:val="003016C2"/>
    <w:rsid w:val="0030577D"/>
    <w:rsid w:val="00305F6D"/>
    <w:rsid w:val="00305FA3"/>
    <w:rsid w:val="003078F5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76BD"/>
    <w:rsid w:val="00317CA0"/>
    <w:rsid w:val="00320337"/>
    <w:rsid w:val="003205E9"/>
    <w:rsid w:val="00320BDC"/>
    <w:rsid w:val="00320CDC"/>
    <w:rsid w:val="00321889"/>
    <w:rsid w:val="00323AB5"/>
    <w:rsid w:val="003240B2"/>
    <w:rsid w:val="003250FC"/>
    <w:rsid w:val="00325304"/>
    <w:rsid w:val="00326AB4"/>
    <w:rsid w:val="00327175"/>
    <w:rsid w:val="003308EB"/>
    <w:rsid w:val="0033096C"/>
    <w:rsid w:val="00331A9F"/>
    <w:rsid w:val="00331D44"/>
    <w:rsid w:val="00332918"/>
    <w:rsid w:val="003333E1"/>
    <w:rsid w:val="003338EC"/>
    <w:rsid w:val="00333D9C"/>
    <w:rsid w:val="0033443B"/>
    <w:rsid w:val="00334D04"/>
    <w:rsid w:val="003364CA"/>
    <w:rsid w:val="003373D5"/>
    <w:rsid w:val="00340E9C"/>
    <w:rsid w:val="00341A11"/>
    <w:rsid w:val="0034282F"/>
    <w:rsid w:val="0034291C"/>
    <w:rsid w:val="003429BD"/>
    <w:rsid w:val="00342A38"/>
    <w:rsid w:val="00342D0D"/>
    <w:rsid w:val="00344224"/>
    <w:rsid w:val="0034442E"/>
    <w:rsid w:val="003452F4"/>
    <w:rsid w:val="003466DF"/>
    <w:rsid w:val="0034792E"/>
    <w:rsid w:val="00347C86"/>
    <w:rsid w:val="0035057E"/>
    <w:rsid w:val="0035257C"/>
    <w:rsid w:val="003556A1"/>
    <w:rsid w:val="00355889"/>
    <w:rsid w:val="0035626D"/>
    <w:rsid w:val="00356F4F"/>
    <w:rsid w:val="0035701E"/>
    <w:rsid w:val="0035741E"/>
    <w:rsid w:val="0036107B"/>
    <w:rsid w:val="00361240"/>
    <w:rsid w:val="00363F17"/>
    <w:rsid w:val="0036555B"/>
    <w:rsid w:val="0036588C"/>
    <w:rsid w:val="003663F2"/>
    <w:rsid w:val="003665B0"/>
    <w:rsid w:val="00370B48"/>
    <w:rsid w:val="00371827"/>
    <w:rsid w:val="00373322"/>
    <w:rsid w:val="00374BA8"/>
    <w:rsid w:val="0037509C"/>
    <w:rsid w:val="003800FF"/>
    <w:rsid w:val="003808F8"/>
    <w:rsid w:val="00380C12"/>
    <w:rsid w:val="003827D6"/>
    <w:rsid w:val="00383270"/>
    <w:rsid w:val="003835D0"/>
    <w:rsid w:val="00384102"/>
    <w:rsid w:val="0038498C"/>
    <w:rsid w:val="00384AD3"/>
    <w:rsid w:val="00384E47"/>
    <w:rsid w:val="0038573C"/>
    <w:rsid w:val="003875E1"/>
    <w:rsid w:val="00387E67"/>
    <w:rsid w:val="003918CE"/>
    <w:rsid w:val="00391DA4"/>
    <w:rsid w:val="0039202D"/>
    <w:rsid w:val="0039300D"/>
    <w:rsid w:val="00393613"/>
    <w:rsid w:val="00394962"/>
    <w:rsid w:val="00395AC0"/>
    <w:rsid w:val="003972E9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25E7"/>
    <w:rsid w:val="003B2E5F"/>
    <w:rsid w:val="003B630F"/>
    <w:rsid w:val="003C07DD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D44"/>
    <w:rsid w:val="003C6A33"/>
    <w:rsid w:val="003C6F08"/>
    <w:rsid w:val="003D006A"/>
    <w:rsid w:val="003D0ED8"/>
    <w:rsid w:val="003D1824"/>
    <w:rsid w:val="003D28C9"/>
    <w:rsid w:val="003D30D5"/>
    <w:rsid w:val="003D4400"/>
    <w:rsid w:val="003D4464"/>
    <w:rsid w:val="003D6509"/>
    <w:rsid w:val="003D6B0A"/>
    <w:rsid w:val="003E1AD0"/>
    <w:rsid w:val="003E1C67"/>
    <w:rsid w:val="003E223F"/>
    <w:rsid w:val="003E39C1"/>
    <w:rsid w:val="003E5180"/>
    <w:rsid w:val="003F0CC7"/>
    <w:rsid w:val="003F0E20"/>
    <w:rsid w:val="003F1570"/>
    <w:rsid w:val="003F16F9"/>
    <w:rsid w:val="003F40FF"/>
    <w:rsid w:val="003F54A2"/>
    <w:rsid w:val="003F6978"/>
    <w:rsid w:val="003F6C5C"/>
    <w:rsid w:val="003F7751"/>
    <w:rsid w:val="00400AD3"/>
    <w:rsid w:val="00403EED"/>
    <w:rsid w:val="00406745"/>
    <w:rsid w:val="00407692"/>
    <w:rsid w:val="00407735"/>
    <w:rsid w:val="00407CD7"/>
    <w:rsid w:val="004102C5"/>
    <w:rsid w:val="00410BBA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76F7"/>
    <w:rsid w:val="00417D96"/>
    <w:rsid w:val="004231A2"/>
    <w:rsid w:val="00427165"/>
    <w:rsid w:val="00427471"/>
    <w:rsid w:val="00427B5E"/>
    <w:rsid w:val="004305C4"/>
    <w:rsid w:val="00431915"/>
    <w:rsid w:val="00432E4D"/>
    <w:rsid w:val="00433411"/>
    <w:rsid w:val="004339FD"/>
    <w:rsid w:val="00433A6E"/>
    <w:rsid w:val="00434855"/>
    <w:rsid w:val="0043550D"/>
    <w:rsid w:val="004358BA"/>
    <w:rsid w:val="004409FE"/>
    <w:rsid w:val="00440DF7"/>
    <w:rsid w:val="004423F2"/>
    <w:rsid w:val="0044420E"/>
    <w:rsid w:val="00444F27"/>
    <w:rsid w:val="00445D02"/>
    <w:rsid w:val="00446127"/>
    <w:rsid w:val="0044725B"/>
    <w:rsid w:val="00450482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B71"/>
    <w:rsid w:val="004604CC"/>
    <w:rsid w:val="00460EE6"/>
    <w:rsid w:val="004621C9"/>
    <w:rsid w:val="00464640"/>
    <w:rsid w:val="004647B1"/>
    <w:rsid w:val="004649F1"/>
    <w:rsid w:val="00464F52"/>
    <w:rsid w:val="0046581F"/>
    <w:rsid w:val="00465A7C"/>
    <w:rsid w:val="0046789D"/>
    <w:rsid w:val="00467FDC"/>
    <w:rsid w:val="0047036A"/>
    <w:rsid w:val="00470BC4"/>
    <w:rsid w:val="00471B1A"/>
    <w:rsid w:val="00472837"/>
    <w:rsid w:val="0047334B"/>
    <w:rsid w:val="004753C1"/>
    <w:rsid w:val="0047545F"/>
    <w:rsid w:val="00475562"/>
    <w:rsid w:val="0047579B"/>
    <w:rsid w:val="00481342"/>
    <w:rsid w:val="0048283F"/>
    <w:rsid w:val="00482A7D"/>
    <w:rsid w:val="0049052B"/>
    <w:rsid w:val="0049123C"/>
    <w:rsid w:val="00491689"/>
    <w:rsid w:val="004925AD"/>
    <w:rsid w:val="00495108"/>
    <w:rsid w:val="0049788F"/>
    <w:rsid w:val="004A00CD"/>
    <w:rsid w:val="004A2132"/>
    <w:rsid w:val="004A2577"/>
    <w:rsid w:val="004A271A"/>
    <w:rsid w:val="004A483F"/>
    <w:rsid w:val="004A4BEE"/>
    <w:rsid w:val="004A5997"/>
    <w:rsid w:val="004A5B5B"/>
    <w:rsid w:val="004A683D"/>
    <w:rsid w:val="004A71B1"/>
    <w:rsid w:val="004A76DA"/>
    <w:rsid w:val="004A7B0B"/>
    <w:rsid w:val="004B0493"/>
    <w:rsid w:val="004B374D"/>
    <w:rsid w:val="004B3BE6"/>
    <w:rsid w:val="004B4651"/>
    <w:rsid w:val="004B5684"/>
    <w:rsid w:val="004C1092"/>
    <w:rsid w:val="004C11D0"/>
    <w:rsid w:val="004C3432"/>
    <w:rsid w:val="004C5C85"/>
    <w:rsid w:val="004C6E0A"/>
    <w:rsid w:val="004C7CFF"/>
    <w:rsid w:val="004C7F0C"/>
    <w:rsid w:val="004D193F"/>
    <w:rsid w:val="004D3017"/>
    <w:rsid w:val="004D5BAA"/>
    <w:rsid w:val="004D7170"/>
    <w:rsid w:val="004E027F"/>
    <w:rsid w:val="004E1ED8"/>
    <w:rsid w:val="004E2287"/>
    <w:rsid w:val="004E3166"/>
    <w:rsid w:val="004E3329"/>
    <w:rsid w:val="004E4B7A"/>
    <w:rsid w:val="004E5DCB"/>
    <w:rsid w:val="004E690D"/>
    <w:rsid w:val="004F0363"/>
    <w:rsid w:val="004F0A34"/>
    <w:rsid w:val="004F4828"/>
    <w:rsid w:val="004F4836"/>
    <w:rsid w:val="004F4B31"/>
    <w:rsid w:val="004F4C67"/>
    <w:rsid w:val="004F5925"/>
    <w:rsid w:val="004F64DB"/>
    <w:rsid w:val="004F7978"/>
    <w:rsid w:val="00500992"/>
    <w:rsid w:val="00502958"/>
    <w:rsid w:val="005040F8"/>
    <w:rsid w:val="0050544A"/>
    <w:rsid w:val="00506038"/>
    <w:rsid w:val="005060D9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21911"/>
    <w:rsid w:val="00521A0B"/>
    <w:rsid w:val="005222B6"/>
    <w:rsid w:val="00523875"/>
    <w:rsid w:val="00525440"/>
    <w:rsid w:val="00526805"/>
    <w:rsid w:val="0052738E"/>
    <w:rsid w:val="00527F32"/>
    <w:rsid w:val="0053085D"/>
    <w:rsid w:val="005318A0"/>
    <w:rsid w:val="00534D43"/>
    <w:rsid w:val="005356B7"/>
    <w:rsid w:val="00535C4F"/>
    <w:rsid w:val="00535DBD"/>
    <w:rsid w:val="0053619E"/>
    <w:rsid w:val="005364AB"/>
    <w:rsid w:val="00536FC3"/>
    <w:rsid w:val="00537098"/>
    <w:rsid w:val="005378B8"/>
    <w:rsid w:val="00537B89"/>
    <w:rsid w:val="00540605"/>
    <w:rsid w:val="00540ADC"/>
    <w:rsid w:val="005410E6"/>
    <w:rsid w:val="00544B44"/>
    <w:rsid w:val="005451A9"/>
    <w:rsid w:val="00546339"/>
    <w:rsid w:val="005464DC"/>
    <w:rsid w:val="00546F61"/>
    <w:rsid w:val="0055051B"/>
    <w:rsid w:val="00551510"/>
    <w:rsid w:val="00551A48"/>
    <w:rsid w:val="00552018"/>
    <w:rsid w:val="00552EF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23BD"/>
    <w:rsid w:val="0056240A"/>
    <w:rsid w:val="00562543"/>
    <w:rsid w:val="00562A0E"/>
    <w:rsid w:val="005639AB"/>
    <w:rsid w:val="00563D44"/>
    <w:rsid w:val="00564085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837B1"/>
    <w:rsid w:val="00585340"/>
    <w:rsid w:val="00585DEB"/>
    <w:rsid w:val="005869ED"/>
    <w:rsid w:val="0058783E"/>
    <w:rsid w:val="00587842"/>
    <w:rsid w:val="00587FE2"/>
    <w:rsid w:val="0059266B"/>
    <w:rsid w:val="00592D3D"/>
    <w:rsid w:val="0059452A"/>
    <w:rsid w:val="00594677"/>
    <w:rsid w:val="00595488"/>
    <w:rsid w:val="0059595E"/>
    <w:rsid w:val="00596C08"/>
    <w:rsid w:val="00597AD8"/>
    <w:rsid w:val="005A190F"/>
    <w:rsid w:val="005A1E93"/>
    <w:rsid w:val="005A2CDD"/>
    <w:rsid w:val="005A323F"/>
    <w:rsid w:val="005A3FDB"/>
    <w:rsid w:val="005A49FF"/>
    <w:rsid w:val="005A5B4C"/>
    <w:rsid w:val="005A63C1"/>
    <w:rsid w:val="005A6481"/>
    <w:rsid w:val="005A67BF"/>
    <w:rsid w:val="005A6E1A"/>
    <w:rsid w:val="005A6EBB"/>
    <w:rsid w:val="005B0474"/>
    <w:rsid w:val="005B0D61"/>
    <w:rsid w:val="005B1C00"/>
    <w:rsid w:val="005B1D02"/>
    <w:rsid w:val="005B1FB2"/>
    <w:rsid w:val="005B3212"/>
    <w:rsid w:val="005B36C9"/>
    <w:rsid w:val="005B6992"/>
    <w:rsid w:val="005B6DB3"/>
    <w:rsid w:val="005C0AA3"/>
    <w:rsid w:val="005C4E81"/>
    <w:rsid w:val="005C50C4"/>
    <w:rsid w:val="005C52E1"/>
    <w:rsid w:val="005C627D"/>
    <w:rsid w:val="005C6CEE"/>
    <w:rsid w:val="005C6EC9"/>
    <w:rsid w:val="005C712C"/>
    <w:rsid w:val="005D0C0F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A08"/>
    <w:rsid w:val="005E09C6"/>
    <w:rsid w:val="005E429F"/>
    <w:rsid w:val="005E4F91"/>
    <w:rsid w:val="005E53FE"/>
    <w:rsid w:val="005E54F6"/>
    <w:rsid w:val="005E5B6E"/>
    <w:rsid w:val="005E60CF"/>
    <w:rsid w:val="005E70A6"/>
    <w:rsid w:val="005E70AE"/>
    <w:rsid w:val="005F2FB4"/>
    <w:rsid w:val="005F3823"/>
    <w:rsid w:val="005F3A40"/>
    <w:rsid w:val="005F4E5A"/>
    <w:rsid w:val="005F5D17"/>
    <w:rsid w:val="005F62BF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2A8"/>
    <w:rsid w:val="006155E1"/>
    <w:rsid w:val="00616043"/>
    <w:rsid w:val="00616BBF"/>
    <w:rsid w:val="0061700D"/>
    <w:rsid w:val="00620758"/>
    <w:rsid w:val="00620EED"/>
    <w:rsid w:val="006214E2"/>
    <w:rsid w:val="00623845"/>
    <w:rsid w:val="006248A7"/>
    <w:rsid w:val="006254C3"/>
    <w:rsid w:val="0063062E"/>
    <w:rsid w:val="006306FB"/>
    <w:rsid w:val="00632213"/>
    <w:rsid w:val="006336AF"/>
    <w:rsid w:val="006347D3"/>
    <w:rsid w:val="00634B1B"/>
    <w:rsid w:val="006418CF"/>
    <w:rsid w:val="00641B99"/>
    <w:rsid w:val="00641F3B"/>
    <w:rsid w:val="00642245"/>
    <w:rsid w:val="00642A22"/>
    <w:rsid w:val="00643B1E"/>
    <w:rsid w:val="00646069"/>
    <w:rsid w:val="006508D3"/>
    <w:rsid w:val="00650DB5"/>
    <w:rsid w:val="006515A6"/>
    <w:rsid w:val="006515E9"/>
    <w:rsid w:val="00651EF9"/>
    <w:rsid w:val="00652C2A"/>
    <w:rsid w:val="006530D5"/>
    <w:rsid w:val="006544F8"/>
    <w:rsid w:val="006549F3"/>
    <w:rsid w:val="006550A3"/>
    <w:rsid w:val="0065582C"/>
    <w:rsid w:val="0065770D"/>
    <w:rsid w:val="00661309"/>
    <w:rsid w:val="006635B2"/>
    <w:rsid w:val="0066453D"/>
    <w:rsid w:val="00664A09"/>
    <w:rsid w:val="00665873"/>
    <w:rsid w:val="00665E87"/>
    <w:rsid w:val="006665D2"/>
    <w:rsid w:val="00667486"/>
    <w:rsid w:val="0066761B"/>
    <w:rsid w:val="006709DB"/>
    <w:rsid w:val="00670EA7"/>
    <w:rsid w:val="00672B35"/>
    <w:rsid w:val="00673C48"/>
    <w:rsid w:val="00674727"/>
    <w:rsid w:val="00674DE1"/>
    <w:rsid w:val="00674E22"/>
    <w:rsid w:val="00675567"/>
    <w:rsid w:val="00675B1A"/>
    <w:rsid w:val="00675B4E"/>
    <w:rsid w:val="00675F8F"/>
    <w:rsid w:val="00676732"/>
    <w:rsid w:val="00676E19"/>
    <w:rsid w:val="00677261"/>
    <w:rsid w:val="006804E9"/>
    <w:rsid w:val="00680E16"/>
    <w:rsid w:val="0068116A"/>
    <w:rsid w:val="0068322F"/>
    <w:rsid w:val="00683383"/>
    <w:rsid w:val="00684106"/>
    <w:rsid w:val="006844D3"/>
    <w:rsid w:val="0068542E"/>
    <w:rsid w:val="006858D2"/>
    <w:rsid w:val="006861C2"/>
    <w:rsid w:val="00686D1A"/>
    <w:rsid w:val="0068750D"/>
    <w:rsid w:val="00687526"/>
    <w:rsid w:val="0069136F"/>
    <w:rsid w:val="00692174"/>
    <w:rsid w:val="006929E0"/>
    <w:rsid w:val="00692BB5"/>
    <w:rsid w:val="00692D48"/>
    <w:rsid w:val="00694707"/>
    <w:rsid w:val="00694AFC"/>
    <w:rsid w:val="00695BC0"/>
    <w:rsid w:val="00695CD5"/>
    <w:rsid w:val="00695F3F"/>
    <w:rsid w:val="006A0CC8"/>
    <w:rsid w:val="006A163C"/>
    <w:rsid w:val="006A1FCD"/>
    <w:rsid w:val="006A4F66"/>
    <w:rsid w:val="006B0F24"/>
    <w:rsid w:val="006B24EC"/>
    <w:rsid w:val="006B2D8F"/>
    <w:rsid w:val="006B3745"/>
    <w:rsid w:val="006B43FE"/>
    <w:rsid w:val="006B6A90"/>
    <w:rsid w:val="006C022A"/>
    <w:rsid w:val="006C0A21"/>
    <w:rsid w:val="006C2436"/>
    <w:rsid w:val="006C4163"/>
    <w:rsid w:val="006C442D"/>
    <w:rsid w:val="006C4478"/>
    <w:rsid w:val="006C4A8B"/>
    <w:rsid w:val="006C5EDD"/>
    <w:rsid w:val="006C7F54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1CF9"/>
    <w:rsid w:val="006E26BC"/>
    <w:rsid w:val="006E2A58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5897"/>
    <w:rsid w:val="006F67B8"/>
    <w:rsid w:val="006F7F94"/>
    <w:rsid w:val="00701D8C"/>
    <w:rsid w:val="00702375"/>
    <w:rsid w:val="0070301F"/>
    <w:rsid w:val="007033E5"/>
    <w:rsid w:val="00705F78"/>
    <w:rsid w:val="007066D3"/>
    <w:rsid w:val="00706DF2"/>
    <w:rsid w:val="00707251"/>
    <w:rsid w:val="007118F8"/>
    <w:rsid w:val="0071196B"/>
    <w:rsid w:val="00712BA2"/>
    <w:rsid w:val="00712D78"/>
    <w:rsid w:val="00715434"/>
    <w:rsid w:val="007159AC"/>
    <w:rsid w:val="007174B4"/>
    <w:rsid w:val="0072146E"/>
    <w:rsid w:val="00721E8F"/>
    <w:rsid w:val="007241BB"/>
    <w:rsid w:val="007252A2"/>
    <w:rsid w:val="00725C02"/>
    <w:rsid w:val="0072668A"/>
    <w:rsid w:val="007300BF"/>
    <w:rsid w:val="0073185E"/>
    <w:rsid w:val="00732B4A"/>
    <w:rsid w:val="00733B3E"/>
    <w:rsid w:val="00733C3B"/>
    <w:rsid w:val="0073405C"/>
    <w:rsid w:val="00734623"/>
    <w:rsid w:val="007352D8"/>
    <w:rsid w:val="00735707"/>
    <w:rsid w:val="00735FF7"/>
    <w:rsid w:val="0073606E"/>
    <w:rsid w:val="00737173"/>
    <w:rsid w:val="0073753B"/>
    <w:rsid w:val="007415AF"/>
    <w:rsid w:val="00742378"/>
    <w:rsid w:val="007426D2"/>
    <w:rsid w:val="007437C4"/>
    <w:rsid w:val="00743AF9"/>
    <w:rsid w:val="0074412C"/>
    <w:rsid w:val="007460C3"/>
    <w:rsid w:val="0074631B"/>
    <w:rsid w:val="007464EB"/>
    <w:rsid w:val="007471F5"/>
    <w:rsid w:val="00747EB6"/>
    <w:rsid w:val="00751133"/>
    <w:rsid w:val="00753A1B"/>
    <w:rsid w:val="00753BB7"/>
    <w:rsid w:val="00756F03"/>
    <w:rsid w:val="00756F3C"/>
    <w:rsid w:val="00757F74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6DA"/>
    <w:rsid w:val="007677AF"/>
    <w:rsid w:val="00767CC9"/>
    <w:rsid w:val="0077438C"/>
    <w:rsid w:val="00775B31"/>
    <w:rsid w:val="00775E7C"/>
    <w:rsid w:val="007768EB"/>
    <w:rsid w:val="0077796F"/>
    <w:rsid w:val="00777BA8"/>
    <w:rsid w:val="00780610"/>
    <w:rsid w:val="00781136"/>
    <w:rsid w:val="00781BE5"/>
    <w:rsid w:val="00781CB0"/>
    <w:rsid w:val="00783B9F"/>
    <w:rsid w:val="00784504"/>
    <w:rsid w:val="007854A3"/>
    <w:rsid w:val="00786FFA"/>
    <w:rsid w:val="0079074C"/>
    <w:rsid w:val="00792211"/>
    <w:rsid w:val="0079239A"/>
    <w:rsid w:val="00792A2C"/>
    <w:rsid w:val="007931A2"/>
    <w:rsid w:val="00793757"/>
    <w:rsid w:val="00795973"/>
    <w:rsid w:val="007959A3"/>
    <w:rsid w:val="0079675B"/>
    <w:rsid w:val="007A055A"/>
    <w:rsid w:val="007A27DE"/>
    <w:rsid w:val="007A40BA"/>
    <w:rsid w:val="007A444A"/>
    <w:rsid w:val="007A482E"/>
    <w:rsid w:val="007A6561"/>
    <w:rsid w:val="007A7684"/>
    <w:rsid w:val="007B001C"/>
    <w:rsid w:val="007B137A"/>
    <w:rsid w:val="007B14E1"/>
    <w:rsid w:val="007B1832"/>
    <w:rsid w:val="007B21D9"/>
    <w:rsid w:val="007B4717"/>
    <w:rsid w:val="007C0230"/>
    <w:rsid w:val="007C0A7E"/>
    <w:rsid w:val="007C0DCF"/>
    <w:rsid w:val="007C159E"/>
    <w:rsid w:val="007C21F1"/>
    <w:rsid w:val="007C3DEC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4063"/>
    <w:rsid w:val="007D489A"/>
    <w:rsid w:val="007D5AED"/>
    <w:rsid w:val="007D63EC"/>
    <w:rsid w:val="007D6633"/>
    <w:rsid w:val="007D67A2"/>
    <w:rsid w:val="007D75A8"/>
    <w:rsid w:val="007E2A0E"/>
    <w:rsid w:val="007E30D3"/>
    <w:rsid w:val="007E3480"/>
    <w:rsid w:val="007E4472"/>
    <w:rsid w:val="007E6D21"/>
    <w:rsid w:val="007E6FFB"/>
    <w:rsid w:val="007E7711"/>
    <w:rsid w:val="007F0180"/>
    <w:rsid w:val="007F052D"/>
    <w:rsid w:val="007F0A0B"/>
    <w:rsid w:val="007F2A10"/>
    <w:rsid w:val="007F2DEE"/>
    <w:rsid w:val="007F3003"/>
    <w:rsid w:val="007F341C"/>
    <w:rsid w:val="007F3E58"/>
    <w:rsid w:val="007F40FA"/>
    <w:rsid w:val="007F423A"/>
    <w:rsid w:val="007F4300"/>
    <w:rsid w:val="007F5531"/>
    <w:rsid w:val="007F758D"/>
    <w:rsid w:val="00800078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1764"/>
    <w:rsid w:val="0081221C"/>
    <w:rsid w:val="0081345B"/>
    <w:rsid w:val="0081366D"/>
    <w:rsid w:val="00813E72"/>
    <w:rsid w:val="00813E90"/>
    <w:rsid w:val="008142F6"/>
    <w:rsid w:val="008144A8"/>
    <w:rsid w:val="008149ED"/>
    <w:rsid w:val="00814B3F"/>
    <w:rsid w:val="008163FD"/>
    <w:rsid w:val="00816C5D"/>
    <w:rsid w:val="0081705E"/>
    <w:rsid w:val="00817A4D"/>
    <w:rsid w:val="008202C8"/>
    <w:rsid w:val="00820358"/>
    <w:rsid w:val="00820D6C"/>
    <w:rsid w:val="00822A7D"/>
    <w:rsid w:val="00823450"/>
    <w:rsid w:val="00823D54"/>
    <w:rsid w:val="00824961"/>
    <w:rsid w:val="0082725A"/>
    <w:rsid w:val="0082739E"/>
    <w:rsid w:val="0083146F"/>
    <w:rsid w:val="00831919"/>
    <w:rsid w:val="00832A80"/>
    <w:rsid w:val="00832C4D"/>
    <w:rsid w:val="00834836"/>
    <w:rsid w:val="00834DB8"/>
    <w:rsid w:val="008357BB"/>
    <w:rsid w:val="00835B5A"/>
    <w:rsid w:val="00836205"/>
    <w:rsid w:val="0084034B"/>
    <w:rsid w:val="008411C4"/>
    <w:rsid w:val="00841D62"/>
    <w:rsid w:val="008421A3"/>
    <w:rsid w:val="0084372D"/>
    <w:rsid w:val="00844C55"/>
    <w:rsid w:val="00844D86"/>
    <w:rsid w:val="0084681F"/>
    <w:rsid w:val="00846BAC"/>
    <w:rsid w:val="00850218"/>
    <w:rsid w:val="008502E3"/>
    <w:rsid w:val="00850467"/>
    <w:rsid w:val="00851DB2"/>
    <w:rsid w:val="008520AC"/>
    <w:rsid w:val="008523E5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DED"/>
    <w:rsid w:val="00861D51"/>
    <w:rsid w:val="00862565"/>
    <w:rsid w:val="00862BA0"/>
    <w:rsid w:val="00863106"/>
    <w:rsid w:val="0086380E"/>
    <w:rsid w:val="00864EAA"/>
    <w:rsid w:val="00864F44"/>
    <w:rsid w:val="008671E4"/>
    <w:rsid w:val="0087010B"/>
    <w:rsid w:val="00871DD8"/>
    <w:rsid w:val="00874448"/>
    <w:rsid w:val="0087462A"/>
    <w:rsid w:val="0087484D"/>
    <w:rsid w:val="00874DAE"/>
    <w:rsid w:val="00874EF3"/>
    <w:rsid w:val="00875845"/>
    <w:rsid w:val="00876D4E"/>
    <w:rsid w:val="0088145A"/>
    <w:rsid w:val="0088349A"/>
    <w:rsid w:val="00883EF0"/>
    <w:rsid w:val="00884D4F"/>
    <w:rsid w:val="00885A30"/>
    <w:rsid w:val="00886305"/>
    <w:rsid w:val="00887020"/>
    <w:rsid w:val="008872DC"/>
    <w:rsid w:val="00887918"/>
    <w:rsid w:val="00890AC3"/>
    <w:rsid w:val="008913C5"/>
    <w:rsid w:val="00891C46"/>
    <w:rsid w:val="008922F4"/>
    <w:rsid w:val="00894345"/>
    <w:rsid w:val="008947DE"/>
    <w:rsid w:val="00894EDF"/>
    <w:rsid w:val="008955C6"/>
    <w:rsid w:val="00897165"/>
    <w:rsid w:val="0089759E"/>
    <w:rsid w:val="008A0EAD"/>
    <w:rsid w:val="008A2388"/>
    <w:rsid w:val="008A4228"/>
    <w:rsid w:val="008A4B11"/>
    <w:rsid w:val="008A51BD"/>
    <w:rsid w:val="008A66CC"/>
    <w:rsid w:val="008A6F1E"/>
    <w:rsid w:val="008A70BF"/>
    <w:rsid w:val="008A73B3"/>
    <w:rsid w:val="008A7A2C"/>
    <w:rsid w:val="008B0088"/>
    <w:rsid w:val="008B059E"/>
    <w:rsid w:val="008B0EB4"/>
    <w:rsid w:val="008B28D7"/>
    <w:rsid w:val="008B3187"/>
    <w:rsid w:val="008B383F"/>
    <w:rsid w:val="008B3F01"/>
    <w:rsid w:val="008B4409"/>
    <w:rsid w:val="008B564F"/>
    <w:rsid w:val="008B5752"/>
    <w:rsid w:val="008B6C00"/>
    <w:rsid w:val="008C0804"/>
    <w:rsid w:val="008C15CC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0814"/>
    <w:rsid w:val="008D13A3"/>
    <w:rsid w:val="008D1CEE"/>
    <w:rsid w:val="008D22FF"/>
    <w:rsid w:val="008D237F"/>
    <w:rsid w:val="008D3536"/>
    <w:rsid w:val="008D3663"/>
    <w:rsid w:val="008D5060"/>
    <w:rsid w:val="008D6139"/>
    <w:rsid w:val="008D616C"/>
    <w:rsid w:val="008D655D"/>
    <w:rsid w:val="008D7335"/>
    <w:rsid w:val="008E1F0A"/>
    <w:rsid w:val="008E2021"/>
    <w:rsid w:val="008E24BA"/>
    <w:rsid w:val="008E27CE"/>
    <w:rsid w:val="008E2B34"/>
    <w:rsid w:val="008E31A8"/>
    <w:rsid w:val="008E45B5"/>
    <w:rsid w:val="008E6E0D"/>
    <w:rsid w:val="008F0179"/>
    <w:rsid w:val="008F0870"/>
    <w:rsid w:val="008F0AA1"/>
    <w:rsid w:val="008F186E"/>
    <w:rsid w:val="008F1BDA"/>
    <w:rsid w:val="008F3A3E"/>
    <w:rsid w:val="008F55DB"/>
    <w:rsid w:val="008F638A"/>
    <w:rsid w:val="008F6F6D"/>
    <w:rsid w:val="009005D5"/>
    <w:rsid w:val="0090061B"/>
    <w:rsid w:val="009007E4"/>
    <w:rsid w:val="00900D4D"/>
    <w:rsid w:val="009010D5"/>
    <w:rsid w:val="00901FA7"/>
    <w:rsid w:val="009035AD"/>
    <w:rsid w:val="0090375A"/>
    <w:rsid w:val="009041A4"/>
    <w:rsid w:val="00904443"/>
    <w:rsid w:val="00905CC3"/>
    <w:rsid w:val="00905D94"/>
    <w:rsid w:val="00906533"/>
    <w:rsid w:val="00906C1F"/>
    <w:rsid w:val="00907494"/>
    <w:rsid w:val="00907521"/>
    <w:rsid w:val="0091277F"/>
    <w:rsid w:val="00912DDD"/>
    <w:rsid w:val="009150D4"/>
    <w:rsid w:val="009167B0"/>
    <w:rsid w:val="0091691A"/>
    <w:rsid w:val="009177E6"/>
    <w:rsid w:val="009201D5"/>
    <w:rsid w:val="0092250E"/>
    <w:rsid w:val="009225CF"/>
    <w:rsid w:val="00922893"/>
    <w:rsid w:val="0092305F"/>
    <w:rsid w:val="00923893"/>
    <w:rsid w:val="00924068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96"/>
    <w:rsid w:val="00933EB3"/>
    <w:rsid w:val="00934122"/>
    <w:rsid w:val="009351C3"/>
    <w:rsid w:val="00935294"/>
    <w:rsid w:val="00936EB3"/>
    <w:rsid w:val="00937224"/>
    <w:rsid w:val="0093738D"/>
    <w:rsid w:val="00942101"/>
    <w:rsid w:val="00943A65"/>
    <w:rsid w:val="00944F67"/>
    <w:rsid w:val="009451E2"/>
    <w:rsid w:val="00945C6E"/>
    <w:rsid w:val="00946E76"/>
    <w:rsid w:val="009475FA"/>
    <w:rsid w:val="00950652"/>
    <w:rsid w:val="00951009"/>
    <w:rsid w:val="009527E3"/>
    <w:rsid w:val="00954998"/>
    <w:rsid w:val="009549E9"/>
    <w:rsid w:val="00957C53"/>
    <w:rsid w:val="00957E9D"/>
    <w:rsid w:val="009603DC"/>
    <w:rsid w:val="00961D68"/>
    <w:rsid w:val="00961E58"/>
    <w:rsid w:val="0096201A"/>
    <w:rsid w:val="009624FC"/>
    <w:rsid w:val="0096353C"/>
    <w:rsid w:val="00963689"/>
    <w:rsid w:val="00963B81"/>
    <w:rsid w:val="00965CAF"/>
    <w:rsid w:val="00965E86"/>
    <w:rsid w:val="0096600C"/>
    <w:rsid w:val="00966F29"/>
    <w:rsid w:val="0096799A"/>
    <w:rsid w:val="00970946"/>
    <w:rsid w:val="0097207B"/>
    <w:rsid w:val="00973E09"/>
    <w:rsid w:val="00974014"/>
    <w:rsid w:val="009743ED"/>
    <w:rsid w:val="00974732"/>
    <w:rsid w:val="00975144"/>
    <w:rsid w:val="00976D94"/>
    <w:rsid w:val="009777E2"/>
    <w:rsid w:val="0098023F"/>
    <w:rsid w:val="00981FD9"/>
    <w:rsid w:val="009838C4"/>
    <w:rsid w:val="00983A6F"/>
    <w:rsid w:val="009845C6"/>
    <w:rsid w:val="00984723"/>
    <w:rsid w:val="00985246"/>
    <w:rsid w:val="00985E69"/>
    <w:rsid w:val="009862A2"/>
    <w:rsid w:val="009867E2"/>
    <w:rsid w:val="00987727"/>
    <w:rsid w:val="0099018C"/>
    <w:rsid w:val="00991380"/>
    <w:rsid w:val="00993DB9"/>
    <w:rsid w:val="009945C7"/>
    <w:rsid w:val="009A0AC3"/>
    <w:rsid w:val="009A1A30"/>
    <w:rsid w:val="009A1ED3"/>
    <w:rsid w:val="009A2FFD"/>
    <w:rsid w:val="009A37DD"/>
    <w:rsid w:val="009A5288"/>
    <w:rsid w:val="009A7D34"/>
    <w:rsid w:val="009B0F88"/>
    <w:rsid w:val="009B1652"/>
    <w:rsid w:val="009B3668"/>
    <w:rsid w:val="009B433F"/>
    <w:rsid w:val="009B45E1"/>
    <w:rsid w:val="009B475E"/>
    <w:rsid w:val="009B48A4"/>
    <w:rsid w:val="009B64F7"/>
    <w:rsid w:val="009B784D"/>
    <w:rsid w:val="009B792E"/>
    <w:rsid w:val="009B7F57"/>
    <w:rsid w:val="009C1596"/>
    <w:rsid w:val="009C1D60"/>
    <w:rsid w:val="009C3734"/>
    <w:rsid w:val="009C4062"/>
    <w:rsid w:val="009C79FD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2547"/>
    <w:rsid w:val="009E32C4"/>
    <w:rsid w:val="009E339B"/>
    <w:rsid w:val="009E3785"/>
    <w:rsid w:val="009E5AA9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752"/>
    <w:rsid w:val="009F58BC"/>
    <w:rsid w:val="009F58E3"/>
    <w:rsid w:val="009F7456"/>
    <w:rsid w:val="00A01605"/>
    <w:rsid w:val="00A01AA2"/>
    <w:rsid w:val="00A06337"/>
    <w:rsid w:val="00A10DD7"/>
    <w:rsid w:val="00A117FE"/>
    <w:rsid w:val="00A1234F"/>
    <w:rsid w:val="00A12B2C"/>
    <w:rsid w:val="00A130BE"/>
    <w:rsid w:val="00A14873"/>
    <w:rsid w:val="00A15072"/>
    <w:rsid w:val="00A1639A"/>
    <w:rsid w:val="00A166AE"/>
    <w:rsid w:val="00A1706B"/>
    <w:rsid w:val="00A206B9"/>
    <w:rsid w:val="00A21014"/>
    <w:rsid w:val="00A21EEB"/>
    <w:rsid w:val="00A24D4A"/>
    <w:rsid w:val="00A256C7"/>
    <w:rsid w:val="00A25D43"/>
    <w:rsid w:val="00A266AC"/>
    <w:rsid w:val="00A27893"/>
    <w:rsid w:val="00A27D44"/>
    <w:rsid w:val="00A27E46"/>
    <w:rsid w:val="00A27E8C"/>
    <w:rsid w:val="00A34828"/>
    <w:rsid w:val="00A34C01"/>
    <w:rsid w:val="00A351D9"/>
    <w:rsid w:val="00A352F9"/>
    <w:rsid w:val="00A369FB"/>
    <w:rsid w:val="00A40750"/>
    <w:rsid w:val="00A4280B"/>
    <w:rsid w:val="00A43305"/>
    <w:rsid w:val="00A436A5"/>
    <w:rsid w:val="00A46B24"/>
    <w:rsid w:val="00A47479"/>
    <w:rsid w:val="00A52FFB"/>
    <w:rsid w:val="00A54D4A"/>
    <w:rsid w:val="00A557E4"/>
    <w:rsid w:val="00A55B15"/>
    <w:rsid w:val="00A55D84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444"/>
    <w:rsid w:val="00A733E3"/>
    <w:rsid w:val="00A73542"/>
    <w:rsid w:val="00A743AB"/>
    <w:rsid w:val="00A75F06"/>
    <w:rsid w:val="00A812EF"/>
    <w:rsid w:val="00A82318"/>
    <w:rsid w:val="00A82871"/>
    <w:rsid w:val="00A85A5C"/>
    <w:rsid w:val="00A85C77"/>
    <w:rsid w:val="00A86EF3"/>
    <w:rsid w:val="00A8744F"/>
    <w:rsid w:val="00A908CC"/>
    <w:rsid w:val="00A91C56"/>
    <w:rsid w:val="00A92DEA"/>
    <w:rsid w:val="00A9313A"/>
    <w:rsid w:val="00A933AF"/>
    <w:rsid w:val="00A93664"/>
    <w:rsid w:val="00A94536"/>
    <w:rsid w:val="00A94EB4"/>
    <w:rsid w:val="00A96EAB"/>
    <w:rsid w:val="00A97758"/>
    <w:rsid w:val="00AA123D"/>
    <w:rsid w:val="00AA3650"/>
    <w:rsid w:val="00AA3977"/>
    <w:rsid w:val="00AA4077"/>
    <w:rsid w:val="00AA4E40"/>
    <w:rsid w:val="00AA52DB"/>
    <w:rsid w:val="00AA56D0"/>
    <w:rsid w:val="00AA5A08"/>
    <w:rsid w:val="00AA5DB0"/>
    <w:rsid w:val="00AA5F6B"/>
    <w:rsid w:val="00AA60CC"/>
    <w:rsid w:val="00AA653F"/>
    <w:rsid w:val="00AA65A2"/>
    <w:rsid w:val="00AA6C92"/>
    <w:rsid w:val="00AA7F39"/>
    <w:rsid w:val="00AB079F"/>
    <w:rsid w:val="00AB0844"/>
    <w:rsid w:val="00AB2168"/>
    <w:rsid w:val="00AB2182"/>
    <w:rsid w:val="00AB2589"/>
    <w:rsid w:val="00AB3A1F"/>
    <w:rsid w:val="00AB3CCB"/>
    <w:rsid w:val="00AB6322"/>
    <w:rsid w:val="00AB6414"/>
    <w:rsid w:val="00AB7533"/>
    <w:rsid w:val="00AC0031"/>
    <w:rsid w:val="00AC004D"/>
    <w:rsid w:val="00AC2AA3"/>
    <w:rsid w:val="00AC47F2"/>
    <w:rsid w:val="00AC5193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4371"/>
    <w:rsid w:val="00AE52C5"/>
    <w:rsid w:val="00AE5D5C"/>
    <w:rsid w:val="00AE601E"/>
    <w:rsid w:val="00AE7DE1"/>
    <w:rsid w:val="00AF032B"/>
    <w:rsid w:val="00AF15A8"/>
    <w:rsid w:val="00AF2872"/>
    <w:rsid w:val="00AF6089"/>
    <w:rsid w:val="00B010EA"/>
    <w:rsid w:val="00B0114D"/>
    <w:rsid w:val="00B01FB4"/>
    <w:rsid w:val="00B066E9"/>
    <w:rsid w:val="00B118A0"/>
    <w:rsid w:val="00B1193D"/>
    <w:rsid w:val="00B11C5B"/>
    <w:rsid w:val="00B1468E"/>
    <w:rsid w:val="00B147C7"/>
    <w:rsid w:val="00B15EAF"/>
    <w:rsid w:val="00B1629D"/>
    <w:rsid w:val="00B16FD6"/>
    <w:rsid w:val="00B17E12"/>
    <w:rsid w:val="00B21320"/>
    <w:rsid w:val="00B2291B"/>
    <w:rsid w:val="00B2468B"/>
    <w:rsid w:val="00B25026"/>
    <w:rsid w:val="00B2510B"/>
    <w:rsid w:val="00B27C7E"/>
    <w:rsid w:val="00B27CF6"/>
    <w:rsid w:val="00B30533"/>
    <w:rsid w:val="00B30F6C"/>
    <w:rsid w:val="00B3154D"/>
    <w:rsid w:val="00B33C2A"/>
    <w:rsid w:val="00B34E1F"/>
    <w:rsid w:val="00B35589"/>
    <w:rsid w:val="00B406E2"/>
    <w:rsid w:val="00B4113B"/>
    <w:rsid w:val="00B411BB"/>
    <w:rsid w:val="00B4247D"/>
    <w:rsid w:val="00B43E3A"/>
    <w:rsid w:val="00B447B9"/>
    <w:rsid w:val="00B50963"/>
    <w:rsid w:val="00B50B3E"/>
    <w:rsid w:val="00B51449"/>
    <w:rsid w:val="00B5461A"/>
    <w:rsid w:val="00B551D8"/>
    <w:rsid w:val="00B555B4"/>
    <w:rsid w:val="00B56C98"/>
    <w:rsid w:val="00B6096F"/>
    <w:rsid w:val="00B60A6B"/>
    <w:rsid w:val="00B60DEB"/>
    <w:rsid w:val="00B61097"/>
    <w:rsid w:val="00B61108"/>
    <w:rsid w:val="00B61AE0"/>
    <w:rsid w:val="00B61EC8"/>
    <w:rsid w:val="00B61FBB"/>
    <w:rsid w:val="00B6476E"/>
    <w:rsid w:val="00B6542C"/>
    <w:rsid w:val="00B65597"/>
    <w:rsid w:val="00B66045"/>
    <w:rsid w:val="00B66736"/>
    <w:rsid w:val="00B66EF2"/>
    <w:rsid w:val="00B7075A"/>
    <w:rsid w:val="00B70EF2"/>
    <w:rsid w:val="00B71F8D"/>
    <w:rsid w:val="00B723C5"/>
    <w:rsid w:val="00B7256B"/>
    <w:rsid w:val="00B72935"/>
    <w:rsid w:val="00B73C2D"/>
    <w:rsid w:val="00B73FAA"/>
    <w:rsid w:val="00B74220"/>
    <w:rsid w:val="00B748E3"/>
    <w:rsid w:val="00B74A90"/>
    <w:rsid w:val="00B75139"/>
    <w:rsid w:val="00B763A8"/>
    <w:rsid w:val="00B769BD"/>
    <w:rsid w:val="00B77669"/>
    <w:rsid w:val="00B77FCF"/>
    <w:rsid w:val="00B80378"/>
    <w:rsid w:val="00B8037F"/>
    <w:rsid w:val="00B81400"/>
    <w:rsid w:val="00B842C1"/>
    <w:rsid w:val="00B84E0F"/>
    <w:rsid w:val="00B85110"/>
    <w:rsid w:val="00B8515F"/>
    <w:rsid w:val="00B86DC5"/>
    <w:rsid w:val="00B87780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E3E"/>
    <w:rsid w:val="00BA59F0"/>
    <w:rsid w:val="00BA5AA5"/>
    <w:rsid w:val="00BA61A5"/>
    <w:rsid w:val="00BA6F2B"/>
    <w:rsid w:val="00BA715E"/>
    <w:rsid w:val="00BA77BD"/>
    <w:rsid w:val="00BA7AF9"/>
    <w:rsid w:val="00BA7D50"/>
    <w:rsid w:val="00BB06CE"/>
    <w:rsid w:val="00BB1F5D"/>
    <w:rsid w:val="00BB340D"/>
    <w:rsid w:val="00BB3BCF"/>
    <w:rsid w:val="00BB4886"/>
    <w:rsid w:val="00BB5D97"/>
    <w:rsid w:val="00BC0EBF"/>
    <w:rsid w:val="00BC13DD"/>
    <w:rsid w:val="00BC2A5B"/>
    <w:rsid w:val="00BC3423"/>
    <w:rsid w:val="00BC4C91"/>
    <w:rsid w:val="00BC52F8"/>
    <w:rsid w:val="00BC6E70"/>
    <w:rsid w:val="00BC7AFA"/>
    <w:rsid w:val="00BD03DF"/>
    <w:rsid w:val="00BD0E16"/>
    <w:rsid w:val="00BD32B7"/>
    <w:rsid w:val="00BD651E"/>
    <w:rsid w:val="00BD7291"/>
    <w:rsid w:val="00BE0364"/>
    <w:rsid w:val="00BE15AA"/>
    <w:rsid w:val="00BE29AC"/>
    <w:rsid w:val="00BE2BC9"/>
    <w:rsid w:val="00BE2DAC"/>
    <w:rsid w:val="00BE3ED2"/>
    <w:rsid w:val="00BE3F63"/>
    <w:rsid w:val="00BE4C91"/>
    <w:rsid w:val="00BE5468"/>
    <w:rsid w:val="00BE554F"/>
    <w:rsid w:val="00BE5CF1"/>
    <w:rsid w:val="00BE6789"/>
    <w:rsid w:val="00BE6FA3"/>
    <w:rsid w:val="00BF1243"/>
    <w:rsid w:val="00BF255B"/>
    <w:rsid w:val="00BF2804"/>
    <w:rsid w:val="00BF2D2F"/>
    <w:rsid w:val="00BF2E5E"/>
    <w:rsid w:val="00BF3FB2"/>
    <w:rsid w:val="00BF4030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A0D"/>
    <w:rsid w:val="00C02E9C"/>
    <w:rsid w:val="00C03279"/>
    <w:rsid w:val="00C03DD0"/>
    <w:rsid w:val="00C04723"/>
    <w:rsid w:val="00C048A2"/>
    <w:rsid w:val="00C054BC"/>
    <w:rsid w:val="00C05678"/>
    <w:rsid w:val="00C05679"/>
    <w:rsid w:val="00C059F6"/>
    <w:rsid w:val="00C05BC1"/>
    <w:rsid w:val="00C07EFE"/>
    <w:rsid w:val="00C106C1"/>
    <w:rsid w:val="00C13304"/>
    <w:rsid w:val="00C15B1C"/>
    <w:rsid w:val="00C15B63"/>
    <w:rsid w:val="00C17CFB"/>
    <w:rsid w:val="00C20547"/>
    <w:rsid w:val="00C20B68"/>
    <w:rsid w:val="00C21E50"/>
    <w:rsid w:val="00C2379D"/>
    <w:rsid w:val="00C23C2A"/>
    <w:rsid w:val="00C25F56"/>
    <w:rsid w:val="00C26599"/>
    <w:rsid w:val="00C26F82"/>
    <w:rsid w:val="00C27DE2"/>
    <w:rsid w:val="00C34826"/>
    <w:rsid w:val="00C35159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A2E"/>
    <w:rsid w:val="00C44EE2"/>
    <w:rsid w:val="00C44FFC"/>
    <w:rsid w:val="00C470B8"/>
    <w:rsid w:val="00C47C46"/>
    <w:rsid w:val="00C5018A"/>
    <w:rsid w:val="00C50706"/>
    <w:rsid w:val="00C5083A"/>
    <w:rsid w:val="00C50CBC"/>
    <w:rsid w:val="00C5169C"/>
    <w:rsid w:val="00C51B7B"/>
    <w:rsid w:val="00C5331F"/>
    <w:rsid w:val="00C534A4"/>
    <w:rsid w:val="00C5364C"/>
    <w:rsid w:val="00C5685C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2DE3"/>
    <w:rsid w:val="00C630A1"/>
    <w:rsid w:val="00C63BD9"/>
    <w:rsid w:val="00C65617"/>
    <w:rsid w:val="00C66D4C"/>
    <w:rsid w:val="00C66F83"/>
    <w:rsid w:val="00C67678"/>
    <w:rsid w:val="00C677EA"/>
    <w:rsid w:val="00C67B91"/>
    <w:rsid w:val="00C70442"/>
    <w:rsid w:val="00C71307"/>
    <w:rsid w:val="00C72CFD"/>
    <w:rsid w:val="00C75855"/>
    <w:rsid w:val="00C7597A"/>
    <w:rsid w:val="00C77A31"/>
    <w:rsid w:val="00C808FA"/>
    <w:rsid w:val="00C82276"/>
    <w:rsid w:val="00C82A44"/>
    <w:rsid w:val="00C82BF8"/>
    <w:rsid w:val="00C832D0"/>
    <w:rsid w:val="00C833C1"/>
    <w:rsid w:val="00C846E9"/>
    <w:rsid w:val="00C85684"/>
    <w:rsid w:val="00C92552"/>
    <w:rsid w:val="00C92686"/>
    <w:rsid w:val="00C95062"/>
    <w:rsid w:val="00C96710"/>
    <w:rsid w:val="00C96938"/>
    <w:rsid w:val="00C9746B"/>
    <w:rsid w:val="00C97853"/>
    <w:rsid w:val="00CA10FF"/>
    <w:rsid w:val="00CA143B"/>
    <w:rsid w:val="00CA1D05"/>
    <w:rsid w:val="00CA2888"/>
    <w:rsid w:val="00CA2BEC"/>
    <w:rsid w:val="00CA40B5"/>
    <w:rsid w:val="00CA43E3"/>
    <w:rsid w:val="00CA486A"/>
    <w:rsid w:val="00CA5B09"/>
    <w:rsid w:val="00CA65E3"/>
    <w:rsid w:val="00CA710D"/>
    <w:rsid w:val="00CA75D8"/>
    <w:rsid w:val="00CA7FB4"/>
    <w:rsid w:val="00CB21F1"/>
    <w:rsid w:val="00CB3760"/>
    <w:rsid w:val="00CB45C2"/>
    <w:rsid w:val="00CB61A9"/>
    <w:rsid w:val="00CB73FB"/>
    <w:rsid w:val="00CC107C"/>
    <w:rsid w:val="00CC377D"/>
    <w:rsid w:val="00CC41C7"/>
    <w:rsid w:val="00CC4CDE"/>
    <w:rsid w:val="00CC5F61"/>
    <w:rsid w:val="00CC65E7"/>
    <w:rsid w:val="00CC6B7C"/>
    <w:rsid w:val="00CD0C67"/>
    <w:rsid w:val="00CD1AEB"/>
    <w:rsid w:val="00CD3535"/>
    <w:rsid w:val="00CD3D82"/>
    <w:rsid w:val="00CD491C"/>
    <w:rsid w:val="00CD5D03"/>
    <w:rsid w:val="00CD61A6"/>
    <w:rsid w:val="00CD6A09"/>
    <w:rsid w:val="00CD6FD8"/>
    <w:rsid w:val="00CE0B0C"/>
    <w:rsid w:val="00CE2CC7"/>
    <w:rsid w:val="00CE2F5B"/>
    <w:rsid w:val="00CE31DE"/>
    <w:rsid w:val="00CE452B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C4A"/>
    <w:rsid w:val="00CF2DCC"/>
    <w:rsid w:val="00CF4169"/>
    <w:rsid w:val="00CF78E3"/>
    <w:rsid w:val="00D01CA0"/>
    <w:rsid w:val="00D04833"/>
    <w:rsid w:val="00D0636B"/>
    <w:rsid w:val="00D078A4"/>
    <w:rsid w:val="00D106AD"/>
    <w:rsid w:val="00D12259"/>
    <w:rsid w:val="00D1230E"/>
    <w:rsid w:val="00D123F4"/>
    <w:rsid w:val="00D12E8D"/>
    <w:rsid w:val="00D12F86"/>
    <w:rsid w:val="00D13E35"/>
    <w:rsid w:val="00D147B7"/>
    <w:rsid w:val="00D21265"/>
    <w:rsid w:val="00D21D03"/>
    <w:rsid w:val="00D22927"/>
    <w:rsid w:val="00D24EC4"/>
    <w:rsid w:val="00D26370"/>
    <w:rsid w:val="00D26B07"/>
    <w:rsid w:val="00D309EE"/>
    <w:rsid w:val="00D310DC"/>
    <w:rsid w:val="00D3144B"/>
    <w:rsid w:val="00D31592"/>
    <w:rsid w:val="00D32CC6"/>
    <w:rsid w:val="00D33849"/>
    <w:rsid w:val="00D358CA"/>
    <w:rsid w:val="00D37DB1"/>
    <w:rsid w:val="00D40E8A"/>
    <w:rsid w:val="00D42437"/>
    <w:rsid w:val="00D424BA"/>
    <w:rsid w:val="00D43485"/>
    <w:rsid w:val="00D442DE"/>
    <w:rsid w:val="00D46108"/>
    <w:rsid w:val="00D46CB6"/>
    <w:rsid w:val="00D47376"/>
    <w:rsid w:val="00D507A7"/>
    <w:rsid w:val="00D509A0"/>
    <w:rsid w:val="00D5123A"/>
    <w:rsid w:val="00D526FE"/>
    <w:rsid w:val="00D55AB4"/>
    <w:rsid w:val="00D55DE2"/>
    <w:rsid w:val="00D55E2B"/>
    <w:rsid w:val="00D56866"/>
    <w:rsid w:val="00D57FA9"/>
    <w:rsid w:val="00D6007C"/>
    <w:rsid w:val="00D60C7F"/>
    <w:rsid w:val="00D61CB5"/>
    <w:rsid w:val="00D61CE3"/>
    <w:rsid w:val="00D64265"/>
    <w:rsid w:val="00D64910"/>
    <w:rsid w:val="00D6531D"/>
    <w:rsid w:val="00D653A3"/>
    <w:rsid w:val="00D653DB"/>
    <w:rsid w:val="00D656E5"/>
    <w:rsid w:val="00D65C1E"/>
    <w:rsid w:val="00D66508"/>
    <w:rsid w:val="00D6734B"/>
    <w:rsid w:val="00D712DB"/>
    <w:rsid w:val="00D7165E"/>
    <w:rsid w:val="00D739E5"/>
    <w:rsid w:val="00D74144"/>
    <w:rsid w:val="00D75863"/>
    <w:rsid w:val="00D758E5"/>
    <w:rsid w:val="00D76004"/>
    <w:rsid w:val="00D765D4"/>
    <w:rsid w:val="00D8004C"/>
    <w:rsid w:val="00D805B0"/>
    <w:rsid w:val="00D80DDE"/>
    <w:rsid w:val="00D81DAA"/>
    <w:rsid w:val="00D81EE3"/>
    <w:rsid w:val="00D84708"/>
    <w:rsid w:val="00D85F20"/>
    <w:rsid w:val="00D872F5"/>
    <w:rsid w:val="00D87356"/>
    <w:rsid w:val="00D87A82"/>
    <w:rsid w:val="00D87BF5"/>
    <w:rsid w:val="00D9013B"/>
    <w:rsid w:val="00D932B3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CD0"/>
    <w:rsid w:val="00DA5103"/>
    <w:rsid w:val="00DA550A"/>
    <w:rsid w:val="00DA5A00"/>
    <w:rsid w:val="00DA5E49"/>
    <w:rsid w:val="00DA7287"/>
    <w:rsid w:val="00DB0211"/>
    <w:rsid w:val="00DB1261"/>
    <w:rsid w:val="00DB36A8"/>
    <w:rsid w:val="00DB36D6"/>
    <w:rsid w:val="00DC0B37"/>
    <w:rsid w:val="00DC34ED"/>
    <w:rsid w:val="00DC41C9"/>
    <w:rsid w:val="00DC5569"/>
    <w:rsid w:val="00DC5BCA"/>
    <w:rsid w:val="00DC68F0"/>
    <w:rsid w:val="00DD113C"/>
    <w:rsid w:val="00DD3122"/>
    <w:rsid w:val="00DD3535"/>
    <w:rsid w:val="00DD7258"/>
    <w:rsid w:val="00DD7DAC"/>
    <w:rsid w:val="00DD7DB4"/>
    <w:rsid w:val="00DE02CF"/>
    <w:rsid w:val="00DE22D1"/>
    <w:rsid w:val="00DE24EB"/>
    <w:rsid w:val="00DE4040"/>
    <w:rsid w:val="00DE580A"/>
    <w:rsid w:val="00DE7005"/>
    <w:rsid w:val="00DE7024"/>
    <w:rsid w:val="00DF3C31"/>
    <w:rsid w:val="00DF508D"/>
    <w:rsid w:val="00DF50E6"/>
    <w:rsid w:val="00DF50ED"/>
    <w:rsid w:val="00DF5DCA"/>
    <w:rsid w:val="00DF6391"/>
    <w:rsid w:val="00DF673A"/>
    <w:rsid w:val="00DF6864"/>
    <w:rsid w:val="00E01391"/>
    <w:rsid w:val="00E04198"/>
    <w:rsid w:val="00E04BEF"/>
    <w:rsid w:val="00E054E8"/>
    <w:rsid w:val="00E05B9F"/>
    <w:rsid w:val="00E05D93"/>
    <w:rsid w:val="00E07B87"/>
    <w:rsid w:val="00E10D0C"/>
    <w:rsid w:val="00E10ED9"/>
    <w:rsid w:val="00E112F1"/>
    <w:rsid w:val="00E123F3"/>
    <w:rsid w:val="00E13244"/>
    <w:rsid w:val="00E1447C"/>
    <w:rsid w:val="00E154D2"/>
    <w:rsid w:val="00E1551C"/>
    <w:rsid w:val="00E20884"/>
    <w:rsid w:val="00E209E9"/>
    <w:rsid w:val="00E20C64"/>
    <w:rsid w:val="00E23659"/>
    <w:rsid w:val="00E241DD"/>
    <w:rsid w:val="00E2428F"/>
    <w:rsid w:val="00E248C9"/>
    <w:rsid w:val="00E25774"/>
    <w:rsid w:val="00E263A3"/>
    <w:rsid w:val="00E2699B"/>
    <w:rsid w:val="00E26BAD"/>
    <w:rsid w:val="00E26F44"/>
    <w:rsid w:val="00E3154B"/>
    <w:rsid w:val="00E32256"/>
    <w:rsid w:val="00E32806"/>
    <w:rsid w:val="00E32921"/>
    <w:rsid w:val="00E32DD0"/>
    <w:rsid w:val="00E33E9C"/>
    <w:rsid w:val="00E35825"/>
    <w:rsid w:val="00E37521"/>
    <w:rsid w:val="00E400AF"/>
    <w:rsid w:val="00E40EB5"/>
    <w:rsid w:val="00E42E5B"/>
    <w:rsid w:val="00E436FC"/>
    <w:rsid w:val="00E45B24"/>
    <w:rsid w:val="00E46222"/>
    <w:rsid w:val="00E466C4"/>
    <w:rsid w:val="00E50180"/>
    <w:rsid w:val="00E506B1"/>
    <w:rsid w:val="00E51162"/>
    <w:rsid w:val="00E52086"/>
    <w:rsid w:val="00E52F78"/>
    <w:rsid w:val="00E5308B"/>
    <w:rsid w:val="00E542BE"/>
    <w:rsid w:val="00E542E5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3CE"/>
    <w:rsid w:val="00E669A1"/>
    <w:rsid w:val="00E67555"/>
    <w:rsid w:val="00E704B9"/>
    <w:rsid w:val="00E705B6"/>
    <w:rsid w:val="00E70696"/>
    <w:rsid w:val="00E71F79"/>
    <w:rsid w:val="00E7396E"/>
    <w:rsid w:val="00E73EB0"/>
    <w:rsid w:val="00E73F54"/>
    <w:rsid w:val="00E73F77"/>
    <w:rsid w:val="00E746EA"/>
    <w:rsid w:val="00E750A1"/>
    <w:rsid w:val="00E76713"/>
    <w:rsid w:val="00E76D7C"/>
    <w:rsid w:val="00E81389"/>
    <w:rsid w:val="00E81AD8"/>
    <w:rsid w:val="00E82066"/>
    <w:rsid w:val="00E82A63"/>
    <w:rsid w:val="00E834B6"/>
    <w:rsid w:val="00E83B4E"/>
    <w:rsid w:val="00E84990"/>
    <w:rsid w:val="00E84EEB"/>
    <w:rsid w:val="00E859E4"/>
    <w:rsid w:val="00E90DEE"/>
    <w:rsid w:val="00E92276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4FA0"/>
    <w:rsid w:val="00EA609D"/>
    <w:rsid w:val="00EA65DB"/>
    <w:rsid w:val="00EA6C4B"/>
    <w:rsid w:val="00EA710B"/>
    <w:rsid w:val="00EA7AC3"/>
    <w:rsid w:val="00EB1121"/>
    <w:rsid w:val="00EB1A14"/>
    <w:rsid w:val="00EB56C6"/>
    <w:rsid w:val="00EB5A54"/>
    <w:rsid w:val="00EB771D"/>
    <w:rsid w:val="00EC158D"/>
    <w:rsid w:val="00EC169B"/>
    <w:rsid w:val="00EC16B6"/>
    <w:rsid w:val="00EC34EB"/>
    <w:rsid w:val="00EC46BC"/>
    <w:rsid w:val="00EC503D"/>
    <w:rsid w:val="00EC77EF"/>
    <w:rsid w:val="00ED01D5"/>
    <w:rsid w:val="00ED17FC"/>
    <w:rsid w:val="00ED329F"/>
    <w:rsid w:val="00ED394D"/>
    <w:rsid w:val="00ED4044"/>
    <w:rsid w:val="00ED482D"/>
    <w:rsid w:val="00ED4C73"/>
    <w:rsid w:val="00ED5ED3"/>
    <w:rsid w:val="00EE030B"/>
    <w:rsid w:val="00EE1292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5336"/>
    <w:rsid w:val="00EF7422"/>
    <w:rsid w:val="00EF7AE0"/>
    <w:rsid w:val="00F0087D"/>
    <w:rsid w:val="00F01CB0"/>
    <w:rsid w:val="00F01EDF"/>
    <w:rsid w:val="00F02F8F"/>
    <w:rsid w:val="00F030BD"/>
    <w:rsid w:val="00F03DAF"/>
    <w:rsid w:val="00F03E9A"/>
    <w:rsid w:val="00F045D4"/>
    <w:rsid w:val="00F05672"/>
    <w:rsid w:val="00F078AF"/>
    <w:rsid w:val="00F1153B"/>
    <w:rsid w:val="00F12D09"/>
    <w:rsid w:val="00F13BA1"/>
    <w:rsid w:val="00F1526A"/>
    <w:rsid w:val="00F15CCB"/>
    <w:rsid w:val="00F17D55"/>
    <w:rsid w:val="00F17FA3"/>
    <w:rsid w:val="00F20B00"/>
    <w:rsid w:val="00F218B9"/>
    <w:rsid w:val="00F256F1"/>
    <w:rsid w:val="00F263C8"/>
    <w:rsid w:val="00F271D2"/>
    <w:rsid w:val="00F276BF"/>
    <w:rsid w:val="00F33191"/>
    <w:rsid w:val="00F34F0F"/>
    <w:rsid w:val="00F36977"/>
    <w:rsid w:val="00F37173"/>
    <w:rsid w:val="00F37F61"/>
    <w:rsid w:val="00F408E1"/>
    <w:rsid w:val="00F419DD"/>
    <w:rsid w:val="00F41DD8"/>
    <w:rsid w:val="00F44319"/>
    <w:rsid w:val="00F447F7"/>
    <w:rsid w:val="00F45309"/>
    <w:rsid w:val="00F4631B"/>
    <w:rsid w:val="00F46D17"/>
    <w:rsid w:val="00F476BF"/>
    <w:rsid w:val="00F52026"/>
    <w:rsid w:val="00F54D7C"/>
    <w:rsid w:val="00F55174"/>
    <w:rsid w:val="00F55471"/>
    <w:rsid w:val="00F555AE"/>
    <w:rsid w:val="00F55BC1"/>
    <w:rsid w:val="00F55E31"/>
    <w:rsid w:val="00F5752E"/>
    <w:rsid w:val="00F61098"/>
    <w:rsid w:val="00F61419"/>
    <w:rsid w:val="00F61552"/>
    <w:rsid w:val="00F64785"/>
    <w:rsid w:val="00F64B80"/>
    <w:rsid w:val="00F64F3F"/>
    <w:rsid w:val="00F65C8E"/>
    <w:rsid w:val="00F70223"/>
    <w:rsid w:val="00F707CB"/>
    <w:rsid w:val="00F70F84"/>
    <w:rsid w:val="00F7140B"/>
    <w:rsid w:val="00F727ED"/>
    <w:rsid w:val="00F756CA"/>
    <w:rsid w:val="00F765E6"/>
    <w:rsid w:val="00F77153"/>
    <w:rsid w:val="00F77BCF"/>
    <w:rsid w:val="00F839E0"/>
    <w:rsid w:val="00F86540"/>
    <w:rsid w:val="00F86777"/>
    <w:rsid w:val="00F90BE6"/>
    <w:rsid w:val="00F91B8A"/>
    <w:rsid w:val="00F9290A"/>
    <w:rsid w:val="00F93A95"/>
    <w:rsid w:val="00F95A07"/>
    <w:rsid w:val="00F95A46"/>
    <w:rsid w:val="00F97632"/>
    <w:rsid w:val="00FA0BE1"/>
    <w:rsid w:val="00FA18D3"/>
    <w:rsid w:val="00FA3162"/>
    <w:rsid w:val="00FA3AC1"/>
    <w:rsid w:val="00FA48B8"/>
    <w:rsid w:val="00FA591B"/>
    <w:rsid w:val="00FA5E91"/>
    <w:rsid w:val="00FA7158"/>
    <w:rsid w:val="00FA7F64"/>
    <w:rsid w:val="00FB01FC"/>
    <w:rsid w:val="00FB08AE"/>
    <w:rsid w:val="00FB0C7C"/>
    <w:rsid w:val="00FB2229"/>
    <w:rsid w:val="00FB24A5"/>
    <w:rsid w:val="00FB2DFF"/>
    <w:rsid w:val="00FB4409"/>
    <w:rsid w:val="00FB4829"/>
    <w:rsid w:val="00FB6CB9"/>
    <w:rsid w:val="00FB7923"/>
    <w:rsid w:val="00FB7D2A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11E8"/>
    <w:rsid w:val="00FD198F"/>
    <w:rsid w:val="00FD1CFF"/>
    <w:rsid w:val="00FD2ADA"/>
    <w:rsid w:val="00FD405A"/>
    <w:rsid w:val="00FE3748"/>
    <w:rsid w:val="00FE3F26"/>
    <w:rsid w:val="00FE451F"/>
    <w:rsid w:val="00FE47AF"/>
    <w:rsid w:val="00FE539B"/>
    <w:rsid w:val="00FE6124"/>
    <w:rsid w:val="00FE658A"/>
    <w:rsid w:val="00FE765F"/>
    <w:rsid w:val="00FF01B4"/>
    <w:rsid w:val="00FF02EC"/>
    <w:rsid w:val="00FF0DFD"/>
    <w:rsid w:val="00FF0F96"/>
    <w:rsid w:val="00FF16B3"/>
    <w:rsid w:val="00FF41E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0CB66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customStyle="1" w:styleId="Pa2">
    <w:name w:val="Pa2"/>
    <w:basedOn w:val="a"/>
    <w:next w:val="a"/>
    <w:uiPriority w:val="99"/>
    <w:rsid w:val="00023E7D"/>
    <w:pPr>
      <w:wordWrap/>
      <w:adjustRightInd w:val="0"/>
      <w:spacing w:after="0" w:line="241" w:lineRule="atLeast"/>
      <w:jc w:val="left"/>
    </w:pPr>
    <w:rPr>
      <w:rFonts w:ascii="NanumSquareOTF ExtraBold" w:eastAsia="NanumSquareOTF ExtraBold"/>
      <w:kern w:val="0"/>
      <w:sz w:val="24"/>
      <w:szCs w:val="24"/>
    </w:rPr>
  </w:style>
  <w:style w:type="character" w:customStyle="1" w:styleId="A50">
    <w:name w:val="A5"/>
    <w:uiPriority w:val="99"/>
    <w:rsid w:val="00023E7D"/>
    <w:rPr>
      <w:rFonts w:cs="NanumSquareOTF ExtraBold"/>
      <w:b/>
      <w:bCs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60BE-78D4-4672-BC62-D25ED47A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2023-06-09T08:46:00Z</cp:lastPrinted>
  <dcterms:created xsi:type="dcterms:W3CDTF">2023-06-12T00:40:00Z</dcterms:created>
  <dcterms:modified xsi:type="dcterms:W3CDTF">2023-06-13T00:37:00Z</dcterms:modified>
</cp:coreProperties>
</file>