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C376B" w14:textId="6707E654" w:rsidR="00B107E4" w:rsidRDefault="005460FB" w:rsidP="006A66FD">
      <w:pPr>
        <w:ind w:right="100"/>
        <w:jc w:val="right"/>
      </w:pPr>
      <w:r>
        <w:rPr>
          <w:rFonts w:hint="eastAsia"/>
          <w:noProof/>
        </w:rPr>
        <w:drawing>
          <wp:inline distT="0" distB="0" distL="0" distR="0" wp14:anchorId="1F77D54D" wp14:editId="533EAEB5">
            <wp:extent cx="1746250" cy="508000"/>
            <wp:effectExtent l="0" t="0" r="6350" b="6350"/>
            <wp:docPr id="5" name="그림 5" descr="[사진자료2] CI_GC녹십자">
              <a:extLst xmlns:a="http://schemas.openxmlformats.org/drawingml/2006/main">
                <a:ext uri="{FF2B5EF4-FFF2-40B4-BE49-F238E27FC236}">
                  <a16:creationId xmlns:a16="http://schemas.microsoft.com/office/drawing/2014/main" id="{80D3A66B-9B38-40D4-A653-473CCBE1E0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[사진자료2] CI_GC녹십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E40" w:rsidRPr="00FD3771">
        <w:rPr>
          <w:noProof/>
        </w:rPr>
        <w:drawing>
          <wp:inline distT="0" distB="0" distL="0" distR="0" wp14:anchorId="2BC1FF22" wp14:editId="5453A28E">
            <wp:extent cx="2025632" cy="450961"/>
            <wp:effectExtent l="0" t="0" r="0" b="6350"/>
            <wp:docPr id="2114633811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5F2DBD8A-B61D-4634-B6D2-A5CBB77B2A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6834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7008" cy="4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5AAC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6C13763" wp14:editId="2DF075E8">
                <wp:simplePos x="0" y="0"/>
                <wp:positionH relativeFrom="column">
                  <wp:posOffset>19050</wp:posOffset>
                </wp:positionH>
                <wp:positionV relativeFrom="paragraph">
                  <wp:posOffset>628650</wp:posOffset>
                </wp:positionV>
                <wp:extent cx="5970905" cy="9525"/>
                <wp:effectExtent l="0" t="0" r="29845" b="28575"/>
                <wp:wrapNone/>
                <wp:docPr id="4" name="Lin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5F32E3-776D-4251-8311-8DA53CF1A66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0905" cy="952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3D1B1" id="Line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49.5pt" to="471.6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" strokecolor="#002060" strokeweight="2pt"/>
            </w:pict>
          </mc:Fallback>
        </mc:AlternateContent>
      </w:r>
      <w:r w:rsidR="008C5A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A927D9" wp14:editId="366A7EA8">
                <wp:simplePos x="0" y="0"/>
                <wp:positionH relativeFrom="column">
                  <wp:posOffset>-57150</wp:posOffset>
                </wp:positionH>
                <wp:positionV relativeFrom="paragraph">
                  <wp:posOffset>142875</wp:posOffset>
                </wp:positionV>
                <wp:extent cx="3657600" cy="457200"/>
                <wp:effectExtent l="1270" t="0" r="0" b="0"/>
                <wp:wrapNone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D16265-7C63-4BB0-BD7E-B3486AE73E3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DEAD8" w14:textId="77777777" w:rsidR="00C67618" w:rsidRDefault="00C67618">
                            <w:pPr>
                              <w:spacing w:line="560" w:lineRule="exact"/>
                              <w:rPr>
                                <w:rFonts w:ascii="HY견고딕" w:eastAsia="HY견고딕" w:hAnsi="굴림"/>
                                <w:color w:val="000066"/>
                                <w:sz w:val="44"/>
                              </w:rPr>
                            </w:pPr>
                            <w:r>
                              <w:rPr>
                                <w:rFonts w:ascii="HY견고딕" w:eastAsia="HY견고딕" w:hint="eastAsia"/>
                                <w:color w:val="000066"/>
                                <w:sz w:val="44"/>
                              </w:rPr>
                              <w:t>보도자료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927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5pt;margin-top:11.25pt;width:4in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" filled="f" stroked="f">
                <v:textbox>
                  <w:txbxContent>
                    <w:p w14:paraId="086DEAD8" w14:textId="77777777" w:rsidR="00C67618" w:rsidRDefault="00C67618">
                      <w:pPr>
                        <w:spacing w:line="560" w:lineRule="exact"/>
                        <w:rPr>
                          <w:rFonts w:ascii="HY견고딕" w:eastAsia="HY견고딕" w:hAnsi="굴림"/>
                          <w:color w:val="000066"/>
                          <w:sz w:val="44"/>
                        </w:rPr>
                      </w:pPr>
                      <w:r>
                        <w:rPr>
                          <w:rFonts w:ascii="HY견고딕" w:eastAsia="HY견고딕" w:hint="eastAsia"/>
                          <w:color w:val="000066"/>
                          <w:sz w:val="44"/>
                        </w:rPr>
                        <w:t>보도자료</w:t>
                      </w:r>
                    </w:p>
                  </w:txbxContent>
                </v:textbox>
              </v:shape>
            </w:pict>
          </mc:Fallback>
        </mc:AlternateContent>
      </w:r>
    </w:p>
    <w:p w14:paraId="6CC6C3A2" w14:textId="77777777" w:rsidR="00B107E4" w:rsidRDefault="00B107E4">
      <w:pPr>
        <w:spacing w:line="0" w:lineRule="atLeast"/>
        <w:jc w:val="right"/>
        <w:rPr>
          <w:rFonts w:ascii="굴림" w:eastAsia="굴림" w:hAnsi="굴림"/>
          <w:sz w:val="2"/>
        </w:rPr>
      </w:pPr>
    </w:p>
    <w:p w14:paraId="204C0DCC" w14:textId="4DBAD45E" w:rsidR="005460FB" w:rsidRPr="005460FB" w:rsidRDefault="005460FB" w:rsidP="005460FB">
      <w:pPr>
        <w:spacing w:line="400" w:lineRule="exact"/>
        <w:rPr>
          <w:rFonts w:ascii="맑은 고딕" w:eastAsia="맑은 고딕" w:hAnsi="맑은 고딕"/>
          <w:b/>
          <w:bCs/>
          <w:color w:val="000066"/>
          <w:sz w:val="22"/>
        </w:rPr>
      </w:pPr>
      <w:proofErr w:type="gramStart"/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>배포일 :</w:t>
      </w:r>
      <w:proofErr w:type="gramEnd"/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 202</w:t>
      </w:r>
      <w:r w:rsidR="00BE7136">
        <w:rPr>
          <w:rFonts w:ascii="맑은 고딕" w:eastAsia="맑은 고딕" w:hAnsi="맑은 고딕" w:hint="eastAsia"/>
          <w:b/>
          <w:bCs/>
          <w:color w:val="000066"/>
          <w:sz w:val="22"/>
        </w:rPr>
        <w:t>6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년 </w:t>
      </w:r>
      <w:r w:rsidR="00775A6E">
        <w:rPr>
          <w:rFonts w:ascii="맑은 고딕" w:eastAsia="맑은 고딕" w:hAnsi="맑은 고딕" w:hint="eastAsia"/>
          <w:b/>
          <w:bCs/>
          <w:color w:val="000066"/>
          <w:sz w:val="22"/>
        </w:rPr>
        <w:t>10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월 </w:t>
      </w:r>
      <w:r w:rsidR="00BF54D7">
        <w:rPr>
          <w:rFonts w:ascii="맑은 고딕" w:eastAsia="맑은 고딕" w:hAnsi="맑은 고딕" w:hint="eastAsia"/>
          <w:b/>
          <w:bCs/>
          <w:color w:val="000066"/>
          <w:sz w:val="22"/>
        </w:rPr>
        <w:t>30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일                                  </w:t>
      </w:r>
      <w:r w:rsidRPr="005460FB">
        <w:rPr>
          <w:rFonts w:ascii="맑은 고딕" w:eastAsia="맑은 고딕" w:hAnsi="맑은 고딕"/>
          <w:b/>
          <w:bCs/>
          <w:color w:val="000066"/>
          <w:sz w:val="22"/>
        </w:rPr>
        <w:t xml:space="preserve"> 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   </w:t>
      </w:r>
      <w:r w:rsidRPr="005460FB">
        <w:rPr>
          <w:rFonts w:ascii="맑은 고딕" w:eastAsia="맑은 고딕" w:hAnsi="맑은 고딕"/>
          <w:b/>
          <w:bCs/>
          <w:color w:val="000066"/>
          <w:sz w:val="22"/>
        </w:rPr>
        <w:t xml:space="preserve"> 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      </w:t>
      </w:r>
      <w:r w:rsidRPr="005460FB">
        <w:rPr>
          <w:rFonts w:ascii="맑은 고딕" w:eastAsia="맑은 고딕" w:hAnsi="맑은 고딕"/>
          <w:b/>
          <w:bCs/>
          <w:color w:val="000066"/>
          <w:sz w:val="22"/>
        </w:rPr>
        <w:t xml:space="preserve">              </w:t>
      </w:r>
    </w:p>
    <w:p w14:paraId="20BA1B36" w14:textId="77777777" w:rsidR="005460FB" w:rsidRPr="005460FB" w:rsidRDefault="005460FB" w:rsidP="005460FB">
      <w:pPr>
        <w:spacing w:line="400" w:lineRule="exact"/>
        <w:ind w:left="1980" w:rightChars="-184" w:right="-368" w:hangingChars="900" w:hanging="1980"/>
        <w:rPr>
          <w:rFonts w:ascii="맑은 고딕" w:eastAsia="맑은 고딕" w:hAnsi="맑은 고딕"/>
          <w:b/>
          <w:bCs/>
          <w:color w:val="000066"/>
          <w:sz w:val="22"/>
        </w:rPr>
      </w:pPr>
      <w:proofErr w:type="gramStart"/>
      <w:r w:rsidRPr="005460FB">
        <w:rPr>
          <w:rFonts w:ascii="맑은 고딕" w:eastAsia="맑은 고딕" w:hAnsi="맑은 고딕" w:hint="eastAsia"/>
          <w:b/>
          <w:bCs/>
          <w:color w:val="002060"/>
          <w:sz w:val="22"/>
          <w:szCs w:val="22"/>
        </w:rPr>
        <w:t>문  의</w:t>
      </w:r>
      <w:proofErr w:type="gramEnd"/>
      <w:r w:rsidRPr="005460FB">
        <w:rPr>
          <w:rFonts w:ascii="맑은 고딕" w:eastAsia="맑은 고딕" w:hAnsi="맑은 고딕" w:hint="eastAsia"/>
          <w:b/>
          <w:bCs/>
          <w:color w:val="002060"/>
          <w:sz w:val="22"/>
          <w:szCs w:val="22"/>
        </w:rPr>
        <w:t xml:space="preserve"> : 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>GC 홍보팀 김소희 팀장 010-</w:t>
      </w:r>
      <w:r w:rsidRPr="005460FB">
        <w:rPr>
          <w:rFonts w:ascii="맑은 고딕" w:eastAsia="맑은 고딕" w:hAnsi="맑은 고딕"/>
          <w:b/>
          <w:bCs/>
          <w:color w:val="000066"/>
          <w:sz w:val="22"/>
        </w:rPr>
        <w:t>8946-7580</w:t>
      </w:r>
    </w:p>
    <w:p w14:paraId="1EB2A0C4" w14:textId="77777777" w:rsidR="005460FB" w:rsidRDefault="005460FB" w:rsidP="005460FB">
      <w:pPr>
        <w:spacing w:line="400" w:lineRule="exact"/>
        <w:ind w:left="993" w:firstLine="1079"/>
        <w:rPr>
          <w:rFonts w:ascii="맑은 고딕" w:eastAsia="맑은 고딕" w:hAnsi="맑은 고딕"/>
          <w:b/>
          <w:bCs/>
          <w:color w:val="000066"/>
          <w:sz w:val="22"/>
        </w:rPr>
      </w:pP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>전예린 과장 010-2214-</w:t>
      </w:r>
      <w:proofErr w:type="gramStart"/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>9380</w:t>
      </w:r>
      <w:r w:rsidRPr="005460FB">
        <w:rPr>
          <w:rFonts w:ascii="맑은 고딕" w:eastAsia="맑은 고딕" w:hAnsi="맑은 고딕"/>
          <w:b/>
          <w:bCs/>
          <w:color w:val="000066"/>
          <w:sz w:val="22"/>
        </w:rPr>
        <w:t xml:space="preserve"> /</w:t>
      </w:r>
      <w:proofErr w:type="gramEnd"/>
      <w:r w:rsidRPr="005460FB">
        <w:rPr>
          <w:rFonts w:ascii="맑은 고딕" w:eastAsia="맑은 고딕" w:hAnsi="맑은 고딕"/>
          <w:b/>
          <w:bCs/>
          <w:color w:val="000066"/>
          <w:sz w:val="22"/>
        </w:rPr>
        <w:t xml:space="preserve"> </w:t>
      </w:r>
      <w:r w:rsidRPr="005460FB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나윤재 대리 </w:t>
      </w:r>
      <w:r w:rsidRPr="005460FB">
        <w:rPr>
          <w:rFonts w:ascii="맑은 고딕" w:eastAsia="맑은 고딕" w:hAnsi="맑은 고딕"/>
          <w:b/>
          <w:bCs/>
          <w:color w:val="000066"/>
          <w:sz w:val="22"/>
        </w:rPr>
        <w:t>010-5252-6520</w:t>
      </w:r>
    </w:p>
    <w:p w14:paraId="67E76864" w14:textId="53B44B98" w:rsidR="00A6292F" w:rsidRPr="005460FB" w:rsidRDefault="00A6292F" w:rsidP="00F1684A">
      <w:pPr>
        <w:spacing w:line="400" w:lineRule="exact"/>
        <w:rPr>
          <w:rFonts w:ascii="맑은 고딕" w:eastAsia="맑은 고딕" w:hAnsi="맑은 고딕"/>
          <w:b/>
          <w:bCs/>
          <w:color w:val="000066"/>
          <w:sz w:val="22"/>
        </w:rPr>
      </w:pPr>
      <w:r>
        <w:rPr>
          <w:rFonts w:ascii="맑은 고딕" w:eastAsia="맑은 고딕" w:hAnsi="맑은 고딕"/>
          <w:b/>
          <w:bCs/>
          <w:color w:val="000066"/>
          <w:sz w:val="22"/>
        </w:rPr>
        <w:tab/>
      </w:r>
      <w:r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 한미약품 홍보팀 </w:t>
      </w:r>
      <w:r w:rsidR="009D69F2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장진혁 차장 </w:t>
      </w:r>
      <w:r w:rsidR="009D69F2" w:rsidRPr="009D69F2">
        <w:rPr>
          <w:rFonts w:ascii="맑은 고딕" w:eastAsia="맑은 고딕" w:hAnsi="맑은 고딕"/>
          <w:b/>
          <w:bCs/>
          <w:color w:val="000066"/>
          <w:sz w:val="22"/>
        </w:rPr>
        <w:t>010-9103-</w:t>
      </w:r>
      <w:proofErr w:type="gramStart"/>
      <w:r w:rsidR="009D69F2" w:rsidRPr="009D69F2">
        <w:rPr>
          <w:rFonts w:ascii="맑은 고딕" w:eastAsia="맑은 고딕" w:hAnsi="맑은 고딕"/>
          <w:b/>
          <w:bCs/>
          <w:color w:val="000066"/>
          <w:sz w:val="22"/>
        </w:rPr>
        <w:t>7204</w:t>
      </w:r>
      <w:r w:rsidR="009D69F2">
        <w:rPr>
          <w:rFonts w:ascii="맑은 고딕" w:eastAsia="맑은 고딕" w:hAnsi="맑은 고딕" w:hint="eastAsia"/>
          <w:b/>
          <w:bCs/>
          <w:color w:val="000066"/>
          <w:sz w:val="22"/>
        </w:rPr>
        <w:t>/ 김예지</w:t>
      </w:r>
      <w:proofErr w:type="gramEnd"/>
      <w:r w:rsidR="009D69F2">
        <w:rPr>
          <w:rFonts w:ascii="맑은 고딕" w:eastAsia="맑은 고딕" w:hAnsi="맑은 고딕" w:hint="eastAsia"/>
          <w:b/>
          <w:bCs/>
          <w:color w:val="000066"/>
          <w:sz w:val="22"/>
        </w:rPr>
        <w:t xml:space="preserve"> 과장 </w:t>
      </w:r>
      <w:r w:rsidR="009D69F2" w:rsidRPr="009D69F2">
        <w:rPr>
          <w:rFonts w:ascii="맑은 고딕" w:eastAsia="맑은 고딕" w:hAnsi="맑은 고딕"/>
          <w:b/>
          <w:bCs/>
          <w:color w:val="000066"/>
          <w:sz w:val="22"/>
        </w:rPr>
        <w:t>010-5752-3597</w:t>
      </w:r>
    </w:p>
    <w:p w14:paraId="45CE30E1" w14:textId="77777777" w:rsidR="00C86296" w:rsidRPr="00EA1C02" w:rsidRDefault="008C5AAC" w:rsidP="00EA1C02">
      <w:pPr>
        <w:spacing w:line="240" w:lineRule="exact"/>
        <w:jc w:val="right"/>
        <w:rPr>
          <w:rFonts w:ascii="굴림" w:eastAsia="굴림" w:hAnsi="굴림"/>
          <w:sz w:val="22"/>
        </w:rPr>
      </w:pPr>
      <w:r>
        <w:rPr>
          <w:rFonts w:ascii="굴림" w:eastAsia="굴림" w:hAnsi="굴림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E89D02B" wp14:editId="132FDED9">
                <wp:simplePos x="0" y="0"/>
                <wp:positionH relativeFrom="column">
                  <wp:posOffset>28575</wp:posOffset>
                </wp:positionH>
                <wp:positionV relativeFrom="paragraph">
                  <wp:posOffset>78740</wp:posOffset>
                </wp:positionV>
                <wp:extent cx="5961380" cy="0"/>
                <wp:effectExtent l="0" t="0" r="0" b="0"/>
                <wp:wrapNone/>
                <wp:docPr id="2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003B4F-B439-4580-B693-311F6E465F4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1380" cy="0"/>
                        </a:xfrm>
                        <a:prstGeom prst="line">
                          <a:avLst/>
                        </a:prstGeom>
                        <a:noFill/>
                        <a:ln w="254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3DA5CF" id="Line 5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6.2pt" to="471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" strokecolor="#002060" strokeweight=".2pt"/>
            </w:pict>
          </mc:Fallback>
        </mc:AlternateContent>
      </w:r>
    </w:p>
    <w:p w14:paraId="123611FD" w14:textId="6F3BFA8D" w:rsidR="00B24B57" w:rsidRPr="0070718A" w:rsidRDefault="006F7B50" w:rsidP="00D02AC1">
      <w:pPr>
        <w:snapToGrid w:val="0"/>
        <w:spacing w:before="240" w:after="240"/>
        <w:jc w:val="center"/>
        <w:rPr>
          <w:rFonts w:ascii="맑은 고딕" w:eastAsia="맑은 고딕" w:hAnsi="맑은 고딕" w:cs="굴림"/>
          <w:b/>
          <w:color w:val="002060"/>
          <w:kern w:val="0"/>
          <w:sz w:val="36"/>
          <w:szCs w:val="36"/>
        </w:rPr>
      </w:pPr>
      <w:r w:rsidRPr="0070718A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>GC녹십자</w:t>
      </w:r>
      <w:r w:rsidR="000B5239" w:rsidRPr="0070718A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>·한미약품</w:t>
      </w:r>
      <w:r w:rsidR="00AF42F1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>,</w:t>
      </w:r>
      <w:r w:rsidR="0070718A" w:rsidRPr="0070718A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 xml:space="preserve"> </w:t>
      </w:r>
      <w:proofErr w:type="spellStart"/>
      <w:r w:rsidR="00B57786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>바이오마린과</w:t>
      </w:r>
      <w:proofErr w:type="spellEnd"/>
      <w:r w:rsidR="00B57786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 xml:space="preserve"> </w:t>
      </w:r>
      <w:r w:rsidR="006B77C5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 xml:space="preserve">차세대 </w:t>
      </w:r>
      <w:proofErr w:type="spellStart"/>
      <w:r w:rsidR="006B77C5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>파브리병</w:t>
      </w:r>
      <w:proofErr w:type="spellEnd"/>
      <w:r w:rsidR="006B77C5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 xml:space="preserve"> </w:t>
      </w:r>
      <w:r w:rsidR="003D029D">
        <w:rPr>
          <w:rFonts w:ascii="맑은 고딕" w:eastAsia="맑은 고딕" w:hAnsi="맑은 고딕" w:cs="굴림"/>
          <w:b/>
          <w:color w:val="002060"/>
          <w:kern w:val="0"/>
          <w:sz w:val="36"/>
          <w:szCs w:val="36"/>
        </w:rPr>
        <w:br/>
      </w:r>
      <w:r w:rsidR="006B77C5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 xml:space="preserve">치료제 </w:t>
      </w:r>
      <w:r w:rsidR="00C868A9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 xml:space="preserve">후보물질 </w:t>
      </w:r>
      <w:r w:rsidR="006B77C5">
        <w:rPr>
          <w:rFonts w:ascii="맑은 고딕" w:eastAsia="맑은 고딕" w:hAnsi="맑은 고딕" w:cs="굴림" w:hint="eastAsia"/>
          <w:b/>
          <w:color w:val="002060"/>
          <w:kern w:val="0"/>
          <w:sz w:val="36"/>
          <w:szCs w:val="36"/>
        </w:rPr>
        <w:t>독점 라이선스 계약 체결</w:t>
      </w:r>
    </w:p>
    <w:p w14:paraId="4C720E17" w14:textId="01A06AA3" w:rsidR="006B77C5" w:rsidRPr="004A008C" w:rsidRDefault="006B77C5" w:rsidP="006B77C5">
      <w:pPr>
        <w:snapToGrid w:val="0"/>
        <w:rPr>
          <w:rFonts w:ascii="맑은 고딕" w:eastAsia="맑은 고딕" w:hAnsi="맑은 고딕"/>
          <w:b/>
          <w:color w:val="002060"/>
          <w:spacing w:val="2"/>
          <w:sz w:val="24"/>
        </w:rPr>
      </w:pPr>
      <w:r w:rsidRPr="00403941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▶ </w:t>
      </w:r>
      <w:r>
        <w:rPr>
          <w:rFonts w:ascii="맑은 고딕" w:eastAsia="맑은 고딕" w:hAnsi="맑은 고딕" w:hint="eastAsia"/>
          <w:b/>
          <w:color w:val="002060"/>
          <w:spacing w:val="2"/>
          <w:sz w:val="24"/>
        </w:rPr>
        <w:t>피하주사 제형</w:t>
      </w:r>
      <w:r w:rsidR="004A008C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 차세대 ERT </w:t>
      </w:r>
      <w:r w:rsidR="004A008C">
        <w:rPr>
          <w:rFonts w:ascii="맑은 고딕" w:eastAsia="맑은 고딕" w:hAnsi="맑은 고딕"/>
          <w:b/>
          <w:color w:val="002060"/>
          <w:spacing w:val="2"/>
          <w:sz w:val="24"/>
        </w:rPr>
        <w:t>‘</w:t>
      </w:r>
      <w:r w:rsidR="004A008C">
        <w:rPr>
          <w:rFonts w:ascii="맑은 고딕" w:eastAsia="맑은 고딕" w:hAnsi="맑은 고딕" w:hint="eastAsia"/>
          <w:b/>
          <w:color w:val="002060"/>
          <w:spacing w:val="2"/>
          <w:sz w:val="24"/>
        </w:rPr>
        <w:t>LA-GLA(HM15421/GC1134A)</w:t>
      </w:r>
      <w:r w:rsidR="004A008C">
        <w:rPr>
          <w:rFonts w:ascii="맑은 고딕" w:eastAsia="맑은 고딕" w:hAnsi="맑은 고딕"/>
          <w:b/>
          <w:color w:val="002060"/>
          <w:spacing w:val="2"/>
          <w:sz w:val="24"/>
        </w:rPr>
        <w:t>’</w:t>
      </w:r>
    </w:p>
    <w:p w14:paraId="465DD724" w14:textId="77516A4D" w:rsidR="005D1CFB" w:rsidRDefault="000B77A0" w:rsidP="00065836">
      <w:pPr>
        <w:snapToGrid w:val="0"/>
        <w:rPr>
          <w:rFonts w:ascii="맑은 고딕" w:eastAsia="맑은 고딕" w:hAnsi="맑은 고딕"/>
          <w:b/>
          <w:color w:val="002060"/>
          <w:spacing w:val="2"/>
          <w:sz w:val="24"/>
        </w:rPr>
      </w:pPr>
      <w:r w:rsidRPr="00403941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▶ </w:t>
      </w:r>
      <w:proofErr w:type="spellStart"/>
      <w:r w:rsidR="00AD3EC7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바이오마린</w:t>
      </w:r>
      <w:proofErr w:type="spellEnd"/>
      <w:r w:rsidR="00AD3EC7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, 전 세계 개발</w:t>
      </w:r>
      <w:r w:rsidR="003F1EB3">
        <w:rPr>
          <w:rFonts w:ascii="맑은 고딕" w:eastAsia="맑은 고딕" w:hAnsi="맑은 고딕" w:hint="eastAsia"/>
          <w:b/>
          <w:color w:val="002060"/>
          <w:spacing w:val="-2"/>
          <w:sz w:val="24"/>
        </w:rPr>
        <w:t xml:space="preserve"> 및 상업화</w:t>
      </w:r>
      <w:r w:rsidR="00AD3EC7">
        <w:rPr>
          <w:rFonts w:ascii="맑은 고딕" w:eastAsia="맑은 고딕" w:hAnsi="맑은 고딕" w:hint="eastAsia"/>
          <w:b/>
          <w:color w:val="002060"/>
          <w:spacing w:val="-2"/>
          <w:sz w:val="24"/>
        </w:rPr>
        <w:t xml:space="preserve"> </w:t>
      </w:r>
      <w:r w:rsidR="00BA0A88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진행</w:t>
      </w:r>
      <w:r w:rsidR="00AD3EC7">
        <w:rPr>
          <w:rFonts w:ascii="맑은 고딕" w:eastAsia="맑은 고딕" w:hAnsi="맑은 고딕"/>
          <w:b/>
          <w:color w:val="002060"/>
          <w:spacing w:val="-2"/>
          <w:sz w:val="24"/>
        </w:rPr>
        <w:t>…</w:t>
      </w:r>
      <w:r w:rsidR="00AD3EC7">
        <w:rPr>
          <w:rFonts w:ascii="맑은 고딕" w:eastAsia="맑은 고딕" w:hAnsi="맑은 고딕" w:hint="eastAsia"/>
          <w:b/>
          <w:color w:val="002060"/>
          <w:spacing w:val="-2"/>
          <w:sz w:val="24"/>
        </w:rPr>
        <w:t xml:space="preserve">한국 </w:t>
      </w:r>
      <w:proofErr w:type="spellStart"/>
      <w:r w:rsidR="00AD3EC7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허가</w:t>
      </w:r>
      <w:r w:rsidR="003E480C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∙</w:t>
      </w:r>
      <w:r w:rsidR="00AD3EC7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상업화</w:t>
      </w:r>
      <w:r w:rsidR="00912C83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는</w:t>
      </w:r>
      <w:proofErr w:type="spellEnd"/>
      <w:r w:rsidR="00912C83">
        <w:rPr>
          <w:rFonts w:ascii="맑은 고딕" w:eastAsia="맑은 고딕" w:hAnsi="맑은 고딕" w:hint="eastAsia"/>
          <w:b/>
          <w:color w:val="002060"/>
          <w:spacing w:val="-2"/>
          <w:sz w:val="24"/>
        </w:rPr>
        <w:t xml:space="preserve"> GC녹십자</w:t>
      </w:r>
      <w:r w:rsidR="003E480C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∙</w:t>
      </w:r>
      <w:r w:rsidR="00912C83">
        <w:rPr>
          <w:rFonts w:ascii="맑은 고딕" w:eastAsia="맑은 고딕" w:hAnsi="맑은 고딕" w:hint="eastAsia"/>
          <w:b/>
          <w:color w:val="002060"/>
          <w:spacing w:val="-2"/>
          <w:sz w:val="24"/>
        </w:rPr>
        <w:t>한미약품</w:t>
      </w:r>
      <w:r w:rsidR="00BA0A88">
        <w:rPr>
          <w:rFonts w:ascii="맑은 고딕" w:eastAsia="맑은 고딕" w:hAnsi="맑은 고딕" w:hint="eastAsia"/>
          <w:b/>
          <w:color w:val="002060"/>
          <w:spacing w:val="-2"/>
          <w:sz w:val="24"/>
        </w:rPr>
        <w:t xml:space="preserve"> 주도</w:t>
      </w:r>
    </w:p>
    <w:p w14:paraId="0F04913B" w14:textId="2418B828" w:rsidR="00065836" w:rsidRDefault="005D1CFB" w:rsidP="008F0D3A">
      <w:pPr>
        <w:snapToGrid w:val="0"/>
        <w:ind w:left="244" w:hangingChars="100" w:hanging="244"/>
        <w:rPr>
          <w:rFonts w:ascii="맑은 고딕" w:eastAsia="맑은 고딕" w:hAnsi="맑은 고딕"/>
          <w:b/>
          <w:color w:val="002060"/>
          <w:spacing w:val="2"/>
          <w:sz w:val="24"/>
        </w:rPr>
      </w:pPr>
      <w:r w:rsidRPr="00403941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▶ </w:t>
      </w:r>
      <w:r w:rsidR="00D0118F">
        <w:rPr>
          <w:rFonts w:ascii="맑은 고딕" w:eastAsia="맑은 고딕" w:hAnsi="맑은 고딕"/>
          <w:b/>
          <w:color w:val="002060"/>
          <w:spacing w:val="-2"/>
          <w:sz w:val="24"/>
        </w:rPr>
        <w:t>총</w:t>
      </w:r>
      <w:r w:rsidR="00D0118F">
        <w:rPr>
          <w:rFonts w:ascii="맑은 고딕" w:eastAsia="맑은 고딕" w:hAnsi="맑은 고딕" w:hint="eastAsia"/>
          <w:b/>
          <w:color w:val="002060"/>
          <w:spacing w:val="-2"/>
          <w:sz w:val="24"/>
        </w:rPr>
        <w:t xml:space="preserve"> 계약 규모 4억 7,500만 달러</w:t>
      </w:r>
      <w:r w:rsidR="00D0118F">
        <w:rPr>
          <w:rFonts w:ascii="맑은 고딕" w:eastAsia="맑은 고딕" w:hAnsi="맑은 고딕"/>
          <w:b/>
          <w:color w:val="002060"/>
          <w:spacing w:val="-2"/>
          <w:sz w:val="24"/>
        </w:rPr>
        <w:t>…</w:t>
      </w:r>
      <w:r w:rsidR="00872FB8">
        <w:rPr>
          <w:rFonts w:ascii="맑은 고딕" w:eastAsia="맑은 고딕" w:hAnsi="맑은 고딕" w:hint="eastAsia"/>
          <w:b/>
          <w:color w:val="002060"/>
          <w:spacing w:val="2"/>
          <w:sz w:val="24"/>
        </w:rPr>
        <w:t>선급금 7,000만 달러</w:t>
      </w:r>
      <w:r w:rsidR="00F136FB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, </w:t>
      </w:r>
      <w:r w:rsidR="003F1EB3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개발 및 상업화 </w:t>
      </w:r>
      <w:r w:rsidR="00F136FB">
        <w:rPr>
          <w:rFonts w:ascii="맑은 고딕" w:eastAsia="맑은 고딕" w:hAnsi="맑은 고딕" w:hint="eastAsia"/>
          <w:b/>
          <w:color w:val="002060"/>
          <w:spacing w:val="2"/>
          <w:sz w:val="24"/>
        </w:rPr>
        <w:t>마일스톤</w:t>
      </w:r>
      <w:r w:rsidR="001C4362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 4억 500만 달러</w:t>
      </w:r>
      <w:r w:rsidR="003D029D">
        <w:rPr>
          <w:rFonts w:ascii="맑은 고딕" w:eastAsia="맑은 고딕" w:hAnsi="맑은 고딕" w:hint="eastAsia"/>
          <w:b/>
          <w:color w:val="002060"/>
          <w:spacing w:val="2"/>
          <w:sz w:val="24"/>
        </w:rPr>
        <w:t>와</w:t>
      </w:r>
      <w:r w:rsidR="00F136FB">
        <w:rPr>
          <w:rFonts w:ascii="맑은 고딕" w:eastAsia="맑은 고딕" w:hAnsi="맑은 고딕" w:hint="eastAsia"/>
          <w:b/>
          <w:color w:val="002060"/>
          <w:spacing w:val="2"/>
          <w:sz w:val="24"/>
        </w:rPr>
        <w:t xml:space="preserve"> 단계별 로열티 확보</w:t>
      </w:r>
    </w:p>
    <w:p w14:paraId="4DED17F5" w14:textId="3C4E2C66" w:rsidR="00865235" w:rsidRDefault="00FF2D0B" w:rsidP="00E27254">
      <w:pPr>
        <w:snapToGrid w:val="0"/>
        <w:spacing w:before="24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(2026년 10월 </w:t>
      </w:r>
      <w:r w:rsidR="00BF54D7">
        <w:rPr>
          <w:rFonts w:ascii="맑은 고딕" w:eastAsia="맑은 고딕" w:hAnsi="맑은 고딕" w:hint="eastAsia"/>
          <w:sz w:val="24"/>
        </w:rPr>
        <w:t>30</w:t>
      </w:r>
      <w:r>
        <w:rPr>
          <w:rFonts w:ascii="맑은 고딕" w:eastAsia="맑은 고딕" w:hAnsi="맑은 고딕" w:hint="eastAsia"/>
          <w:sz w:val="24"/>
        </w:rPr>
        <w:t xml:space="preserve">일) 대한민국 서울 - </w:t>
      </w:r>
      <w:r w:rsidR="00134528">
        <w:rPr>
          <w:rFonts w:ascii="맑은 고딕" w:eastAsia="맑은 고딕" w:hAnsi="맑은 고딕"/>
          <w:sz w:val="24"/>
        </w:rPr>
        <w:t>G</w:t>
      </w:r>
      <w:r w:rsidR="00B04F23">
        <w:rPr>
          <w:rFonts w:ascii="맑은 고딕" w:eastAsia="맑은 고딕" w:hAnsi="맑은 고딕"/>
          <w:sz w:val="24"/>
        </w:rPr>
        <w:t>C</w:t>
      </w:r>
      <w:r w:rsidR="00B04F23">
        <w:rPr>
          <w:rFonts w:ascii="맑은 고딕" w:eastAsia="맑은 고딕" w:hAnsi="맑은 고딕" w:hint="eastAsia"/>
          <w:sz w:val="24"/>
        </w:rPr>
        <w:t>녹십자</w:t>
      </w:r>
      <w:r w:rsidR="00B04F23">
        <w:rPr>
          <w:rFonts w:ascii="맑은 고딕" w:eastAsia="맑은 고딕" w:hAnsi="맑은 고딕"/>
          <w:sz w:val="24"/>
        </w:rPr>
        <w:t>(</w:t>
      </w:r>
      <w:r w:rsidR="00B04F23">
        <w:rPr>
          <w:rFonts w:ascii="맑은 고딕" w:eastAsia="맑은 고딕" w:hAnsi="맑은 고딕" w:hint="eastAsia"/>
          <w:sz w:val="24"/>
        </w:rPr>
        <w:t>대표 허은철)</w:t>
      </w:r>
      <w:r w:rsidR="00532286">
        <w:rPr>
          <w:rFonts w:ascii="맑은 고딕" w:eastAsia="맑은 고딕" w:hAnsi="맑은 고딕" w:hint="eastAsia"/>
          <w:sz w:val="24"/>
        </w:rPr>
        <w:t xml:space="preserve">와 한미약품(대표 </w:t>
      </w:r>
      <w:proofErr w:type="spellStart"/>
      <w:r w:rsidR="00451ED5">
        <w:rPr>
          <w:rFonts w:ascii="맑은 고딕" w:eastAsia="맑은 고딕" w:hAnsi="맑은 고딕" w:hint="eastAsia"/>
          <w:sz w:val="24"/>
        </w:rPr>
        <w:t>황상연</w:t>
      </w:r>
      <w:proofErr w:type="spellEnd"/>
      <w:r w:rsidR="00451ED5">
        <w:rPr>
          <w:rFonts w:ascii="맑은 고딕" w:eastAsia="맑은 고딕" w:hAnsi="맑은 고딕" w:hint="eastAsia"/>
          <w:sz w:val="24"/>
        </w:rPr>
        <w:t>)</w:t>
      </w:r>
      <w:r w:rsidR="00FC0EBA">
        <w:rPr>
          <w:rFonts w:ascii="맑은 고딕" w:eastAsia="맑은 고딕" w:hAnsi="맑은 고딕" w:hint="eastAsia"/>
          <w:sz w:val="24"/>
        </w:rPr>
        <w:t>은</w:t>
      </w:r>
      <w:r w:rsidR="00AF42F1">
        <w:rPr>
          <w:rFonts w:ascii="맑은 고딕" w:eastAsia="맑은 고딕" w:hAnsi="맑은 고딕" w:hint="eastAsia"/>
          <w:sz w:val="24"/>
        </w:rPr>
        <w:t xml:space="preserve"> 공동 개발 중인 차세대 </w:t>
      </w:r>
      <w:proofErr w:type="spellStart"/>
      <w:r w:rsidR="00AF42F1">
        <w:rPr>
          <w:rFonts w:ascii="맑은 고딕" w:eastAsia="맑은 고딕" w:hAnsi="맑은 고딕" w:hint="eastAsia"/>
          <w:sz w:val="24"/>
        </w:rPr>
        <w:t>파브리병</w:t>
      </w:r>
      <w:proofErr w:type="spellEnd"/>
      <w:r w:rsidR="00DB16C3">
        <w:rPr>
          <w:rFonts w:ascii="맑은 고딕" w:eastAsia="맑은 고딕" w:hAnsi="맑은 고딕" w:hint="eastAsia"/>
          <w:sz w:val="24"/>
        </w:rPr>
        <w:t xml:space="preserve"> </w:t>
      </w:r>
      <w:r w:rsidR="00AF42F1">
        <w:rPr>
          <w:rFonts w:ascii="맑은 고딕" w:eastAsia="맑은 고딕" w:hAnsi="맑은 고딕" w:hint="eastAsia"/>
          <w:sz w:val="24"/>
        </w:rPr>
        <w:t xml:space="preserve">치료제 후보물질 </w:t>
      </w:r>
      <w:r w:rsidR="00AF42F1">
        <w:rPr>
          <w:rFonts w:ascii="맑은 고딕" w:eastAsia="맑은 고딕" w:hAnsi="맑은 고딕"/>
          <w:sz w:val="24"/>
        </w:rPr>
        <w:t>‘</w:t>
      </w:r>
      <w:r w:rsidR="00F369B7">
        <w:rPr>
          <w:rFonts w:ascii="맑은 고딕" w:eastAsia="맑은 고딕" w:hAnsi="맑은 고딕" w:hint="eastAsia"/>
          <w:sz w:val="24"/>
        </w:rPr>
        <w:t>LA-GLA(</w:t>
      </w:r>
      <w:r w:rsidR="00DC5711">
        <w:rPr>
          <w:rFonts w:ascii="맑은 고딕" w:eastAsia="맑은 고딕" w:hAnsi="맑은 고딕" w:hint="eastAsia"/>
          <w:sz w:val="24"/>
        </w:rPr>
        <w:t>코드</w:t>
      </w:r>
      <w:r w:rsidR="00DA1F55">
        <w:rPr>
          <w:rFonts w:ascii="맑은 고딕" w:eastAsia="맑은 고딕" w:hAnsi="맑은 고딕" w:hint="eastAsia"/>
          <w:sz w:val="24"/>
        </w:rPr>
        <w:t>명</w:t>
      </w:r>
      <w:r w:rsidR="00F369B7">
        <w:rPr>
          <w:rFonts w:ascii="맑은 고딕" w:eastAsia="맑은 고딕" w:hAnsi="맑은 고딕" w:hint="eastAsia"/>
          <w:sz w:val="24"/>
        </w:rPr>
        <w:t xml:space="preserve">: </w:t>
      </w:r>
      <w:r w:rsidR="00AF42F1">
        <w:rPr>
          <w:rFonts w:ascii="맑은 고딕" w:eastAsia="맑은 고딕" w:hAnsi="맑은 고딕" w:hint="eastAsia"/>
          <w:sz w:val="24"/>
        </w:rPr>
        <w:t>HM15421</w:t>
      </w:r>
      <w:r w:rsidR="005520AA">
        <w:rPr>
          <w:rFonts w:ascii="맑은 고딕" w:eastAsia="맑은 고딕" w:hAnsi="맑은 고딕" w:hint="eastAsia"/>
          <w:sz w:val="24"/>
        </w:rPr>
        <w:t>/GC1134A</w:t>
      </w:r>
      <w:r w:rsidR="00F369B7">
        <w:rPr>
          <w:rFonts w:ascii="맑은 고딕" w:eastAsia="맑은 고딕" w:hAnsi="맑은 고딕" w:hint="eastAsia"/>
          <w:sz w:val="24"/>
        </w:rPr>
        <w:t>)</w:t>
      </w:r>
      <w:r w:rsidR="00953045">
        <w:rPr>
          <w:rFonts w:ascii="맑은 고딕" w:eastAsia="맑은 고딕" w:hAnsi="맑은 고딕"/>
          <w:sz w:val="24"/>
        </w:rPr>
        <w:t>’</w:t>
      </w:r>
      <w:r w:rsidR="00FB1D8D">
        <w:rPr>
          <w:rFonts w:ascii="맑은 고딕" w:eastAsia="맑은 고딕" w:hAnsi="맑은 고딕" w:hint="eastAsia"/>
          <w:sz w:val="24"/>
        </w:rPr>
        <w:t xml:space="preserve">에 대해 </w:t>
      </w:r>
      <w:r w:rsidR="00953045">
        <w:rPr>
          <w:rFonts w:ascii="맑은 고딕" w:eastAsia="맑은 고딕" w:hAnsi="맑은 고딕" w:hint="eastAsia"/>
          <w:sz w:val="24"/>
        </w:rPr>
        <w:t>글로벌 희귀질환 전</w:t>
      </w:r>
      <w:r w:rsidR="00FB1D8D">
        <w:rPr>
          <w:rFonts w:ascii="맑은 고딕" w:eastAsia="맑은 고딕" w:hAnsi="맑은 고딕" w:hint="eastAsia"/>
          <w:sz w:val="24"/>
        </w:rPr>
        <w:t>문</w:t>
      </w:r>
      <w:r w:rsidR="00953045">
        <w:rPr>
          <w:rFonts w:ascii="맑은 고딕" w:eastAsia="맑은 고딕" w:hAnsi="맑은 고딕" w:hint="eastAsia"/>
          <w:sz w:val="24"/>
        </w:rPr>
        <w:t xml:space="preserve">기업 </w:t>
      </w:r>
      <w:proofErr w:type="spellStart"/>
      <w:r w:rsidR="00953045">
        <w:rPr>
          <w:rFonts w:ascii="맑은 고딕" w:eastAsia="맑은 고딕" w:hAnsi="맑은 고딕" w:hint="eastAsia"/>
          <w:sz w:val="24"/>
        </w:rPr>
        <w:t>바이오마린</w:t>
      </w:r>
      <w:proofErr w:type="spellEnd"/>
      <w:r w:rsidR="00953045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953045">
        <w:rPr>
          <w:rFonts w:ascii="맑은 고딕" w:eastAsia="맑은 고딕" w:hAnsi="맑은 고딕" w:hint="eastAsia"/>
          <w:sz w:val="24"/>
        </w:rPr>
        <w:t>파마슈티컬</w:t>
      </w:r>
      <w:proofErr w:type="spellEnd"/>
      <w:r w:rsidR="00953045">
        <w:rPr>
          <w:rFonts w:ascii="맑은 고딕" w:eastAsia="맑은 고딕" w:hAnsi="맑은 고딕" w:hint="eastAsia"/>
          <w:sz w:val="24"/>
        </w:rPr>
        <w:t xml:space="preserve">(BioMarin Pharmaceutical Inc., 이하 </w:t>
      </w:r>
      <w:proofErr w:type="spellStart"/>
      <w:r w:rsidR="00953045">
        <w:rPr>
          <w:rFonts w:ascii="맑은 고딕" w:eastAsia="맑은 고딕" w:hAnsi="맑은 고딕" w:hint="eastAsia"/>
          <w:sz w:val="24"/>
        </w:rPr>
        <w:t>바이오마린</w:t>
      </w:r>
      <w:proofErr w:type="spellEnd"/>
      <w:r w:rsidR="00953045">
        <w:rPr>
          <w:rFonts w:ascii="맑은 고딕" w:eastAsia="맑은 고딕" w:hAnsi="맑은 고딕" w:hint="eastAsia"/>
          <w:sz w:val="24"/>
        </w:rPr>
        <w:t>)</w:t>
      </w:r>
      <w:r w:rsidR="00FB1D8D">
        <w:rPr>
          <w:rFonts w:ascii="맑은 고딕" w:eastAsia="맑은 고딕" w:hAnsi="맑은 고딕" w:hint="eastAsia"/>
          <w:sz w:val="24"/>
        </w:rPr>
        <w:t>과 독점 라이선스 계약을 체결했다고 밝혔다.</w:t>
      </w:r>
    </w:p>
    <w:p w14:paraId="07B940EC" w14:textId="635D8DC0" w:rsidR="00AF297A" w:rsidRDefault="00F338F1">
      <w:pPr>
        <w:snapToGrid w:val="0"/>
        <w:spacing w:before="24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이번 계약</w:t>
      </w:r>
      <w:r w:rsidR="00BB5276">
        <w:rPr>
          <w:rFonts w:ascii="맑은 고딕" w:eastAsia="맑은 고딕" w:hAnsi="맑은 고딕" w:hint="eastAsia"/>
          <w:sz w:val="24"/>
        </w:rPr>
        <w:t>에 따라</w:t>
      </w:r>
      <w:r w:rsidR="00865235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2E1FE7">
        <w:rPr>
          <w:rFonts w:ascii="맑은 고딕" w:eastAsia="맑은 고딕" w:hAnsi="맑은 고딕" w:hint="eastAsia"/>
          <w:sz w:val="24"/>
        </w:rPr>
        <w:t>바이오마린은</w:t>
      </w:r>
      <w:proofErr w:type="spellEnd"/>
      <w:r w:rsidR="002E1FE7">
        <w:rPr>
          <w:rFonts w:ascii="맑은 고딕" w:eastAsia="맑은 고딕" w:hAnsi="맑은 고딕" w:hint="eastAsia"/>
          <w:sz w:val="24"/>
        </w:rPr>
        <w:t xml:space="preserve"> LA-GLA의 </w:t>
      </w:r>
      <w:r w:rsidR="00912C83">
        <w:rPr>
          <w:rFonts w:ascii="맑은 고딕" w:eastAsia="맑은 고딕" w:hAnsi="맑은 고딕" w:hint="eastAsia"/>
          <w:sz w:val="24"/>
        </w:rPr>
        <w:t>전 세계 개발</w:t>
      </w:r>
      <w:r w:rsidR="001C4362">
        <w:rPr>
          <w:rFonts w:ascii="맑은 고딕" w:eastAsia="맑은 고딕" w:hAnsi="맑은 고딕" w:hint="eastAsia"/>
          <w:sz w:val="24"/>
        </w:rPr>
        <w:t xml:space="preserve"> 및 상업화를</w:t>
      </w:r>
      <w:r w:rsidR="00912C83">
        <w:rPr>
          <w:rFonts w:ascii="맑은 고딕" w:eastAsia="맑은 고딕" w:hAnsi="맑은 고딕" w:hint="eastAsia"/>
          <w:sz w:val="24"/>
        </w:rPr>
        <w:t xml:space="preserve"> </w:t>
      </w:r>
      <w:r w:rsidR="00DB72CF">
        <w:rPr>
          <w:rFonts w:ascii="맑은 고딕" w:eastAsia="맑은 고딕" w:hAnsi="맑은 고딕" w:hint="eastAsia"/>
          <w:sz w:val="24"/>
        </w:rPr>
        <w:t>진행</w:t>
      </w:r>
      <w:r w:rsidR="00127C47">
        <w:rPr>
          <w:rFonts w:ascii="맑은 고딕" w:eastAsia="맑은 고딕" w:hAnsi="맑은 고딕"/>
          <w:sz w:val="24"/>
        </w:rPr>
        <w:t>하며</w:t>
      </w:r>
      <w:r w:rsidR="00127C47">
        <w:rPr>
          <w:rFonts w:ascii="맑은 고딕" w:eastAsia="맑은 고딕" w:hAnsi="맑은 고딕" w:hint="eastAsia"/>
          <w:sz w:val="24"/>
        </w:rPr>
        <w:t>, 한</w:t>
      </w:r>
      <w:r w:rsidR="00912C83">
        <w:rPr>
          <w:rFonts w:ascii="맑은 고딕" w:eastAsia="맑은 고딕" w:hAnsi="맑은 고딕" w:hint="eastAsia"/>
          <w:sz w:val="24"/>
        </w:rPr>
        <w:t xml:space="preserve">국에서는 </w:t>
      </w:r>
      <w:r w:rsidR="00127C47">
        <w:rPr>
          <w:rFonts w:ascii="맑은 고딕" w:eastAsia="맑은 고딕" w:hAnsi="맑은 고딕" w:hint="eastAsia"/>
          <w:sz w:val="24"/>
        </w:rPr>
        <w:t xml:space="preserve">GC녹십자와 한미약품이 </w:t>
      </w:r>
      <w:r w:rsidR="00912C83">
        <w:rPr>
          <w:rFonts w:ascii="맑은 고딕" w:eastAsia="맑은 고딕" w:hAnsi="맑은 고딕" w:hint="eastAsia"/>
          <w:sz w:val="24"/>
        </w:rPr>
        <w:t>허가 및 상업화</w:t>
      </w:r>
      <w:r w:rsidR="00FF1E1A">
        <w:rPr>
          <w:rFonts w:ascii="맑은 고딕" w:eastAsia="맑은 고딕" w:hAnsi="맑은 고딕" w:hint="eastAsia"/>
          <w:sz w:val="24"/>
        </w:rPr>
        <w:t xml:space="preserve">를 </w:t>
      </w:r>
      <w:r w:rsidR="00DB72CF">
        <w:rPr>
          <w:rFonts w:ascii="맑은 고딕" w:eastAsia="맑은 고딕" w:hAnsi="맑은 고딕" w:hint="eastAsia"/>
          <w:sz w:val="24"/>
        </w:rPr>
        <w:t>주도</w:t>
      </w:r>
      <w:r w:rsidR="00FF1E1A">
        <w:rPr>
          <w:rFonts w:ascii="맑은 고딕" w:eastAsia="맑은 고딕" w:hAnsi="맑은 고딕" w:hint="eastAsia"/>
          <w:sz w:val="24"/>
        </w:rPr>
        <w:t>한다.</w:t>
      </w:r>
      <w:r w:rsidR="00FF1E1A" w:rsidDel="002E1FE7">
        <w:rPr>
          <w:rFonts w:ascii="맑은 고딕" w:eastAsia="맑은 고딕" w:hAnsi="맑은 고딕" w:hint="eastAsia"/>
          <w:sz w:val="24"/>
        </w:rPr>
        <w:t xml:space="preserve"> </w:t>
      </w:r>
    </w:p>
    <w:p w14:paraId="221EE4A3" w14:textId="6D9FC06B" w:rsidR="00D753E6" w:rsidRDefault="364B58D0" w:rsidP="1322658A">
      <w:pPr>
        <w:snapToGrid w:val="0"/>
        <w:spacing w:before="240"/>
        <w:rPr>
          <w:rFonts w:ascii="맑은 고딕" w:eastAsia="맑은 고딕" w:hAnsi="맑은 고딕"/>
          <w:sz w:val="24"/>
        </w:rPr>
      </w:pPr>
      <w:r w:rsidRPr="1322658A">
        <w:rPr>
          <w:rFonts w:ascii="맑은 고딕" w:eastAsia="맑은 고딕" w:hAnsi="맑은 고딕"/>
          <w:sz w:val="24"/>
        </w:rPr>
        <w:t>LA-GLA</w:t>
      </w:r>
      <w:r w:rsidR="45143783" w:rsidRPr="1322658A">
        <w:rPr>
          <w:rFonts w:ascii="맑은 고딕" w:eastAsia="맑은 고딕" w:hAnsi="맑은 고딕"/>
          <w:sz w:val="24"/>
        </w:rPr>
        <w:t>는</w:t>
      </w:r>
      <w:r w:rsidR="38C30CF1" w:rsidRPr="1322658A">
        <w:rPr>
          <w:rFonts w:ascii="맑은 고딕" w:eastAsia="맑은 고딕" w:hAnsi="맑은 고딕"/>
          <w:sz w:val="24"/>
        </w:rPr>
        <w:t xml:space="preserve"> </w:t>
      </w:r>
      <w:proofErr w:type="spellStart"/>
      <w:r w:rsidR="38C30CF1" w:rsidRPr="1322658A">
        <w:rPr>
          <w:rFonts w:ascii="맑은 고딕" w:eastAsia="맑은 고딕" w:hAnsi="맑은 고딕"/>
          <w:sz w:val="24"/>
        </w:rPr>
        <w:t>리소좀축적질환</w:t>
      </w:r>
      <w:proofErr w:type="spellEnd"/>
      <w:r w:rsidR="38C30CF1" w:rsidRPr="1322658A">
        <w:rPr>
          <w:rFonts w:ascii="맑은 고딕" w:eastAsia="맑은 고딕" w:hAnsi="맑은 고딕"/>
          <w:sz w:val="24"/>
        </w:rPr>
        <w:t>(Lysosom</w:t>
      </w:r>
      <w:r w:rsidR="457DCAA7" w:rsidRPr="1322658A">
        <w:rPr>
          <w:rFonts w:ascii="맑은 고딕" w:eastAsia="맑은 고딕" w:hAnsi="맑은 고딕"/>
          <w:sz w:val="24"/>
        </w:rPr>
        <w:t>al</w:t>
      </w:r>
      <w:r w:rsidR="38C30CF1" w:rsidRPr="1322658A">
        <w:rPr>
          <w:rFonts w:ascii="맑은 고딕" w:eastAsia="맑은 고딕" w:hAnsi="맑은 고딕"/>
          <w:sz w:val="24"/>
        </w:rPr>
        <w:t xml:space="preserve"> Storage Disorder</w:t>
      </w:r>
      <w:r w:rsidR="7E22F24C" w:rsidRPr="1322658A">
        <w:rPr>
          <w:rFonts w:ascii="맑은 고딕" w:eastAsia="맑은 고딕" w:hAnsi="맑은 고딕"/>
          <w:sz w:val="24"/>
        </w:rPr>
        <w:t>, LSD</w:t>
      </w:r>
      <w:r w:rsidR="38C30CF1" w:rsidRPr="1322658A">
        <w:rPr>
          <w:rFonts w:ascii="맑은 고딕" w:eastAsia="맑은 고딕" w:hAnsi="맑은 고딕"/>
          <w:sz w:val="24"/>
        </w:rPr>
        <w:t xml:space="preserve">)인 </w:t>
      </w:r>
      <w:proofErr w:type="spellStart"/>
      <w:r w:rsidR="38C30CF1" w:rsidRPr="1322658A">
        <w:rPr>
          <w:rFonts w:ascii="맑은 고딕" w:eastAsia="맑은 고딕" w:hAnsi="맑은 고딕"/>
          <w:sz w:val="24"/>
        </w:rPr>
        <w:t>파브리병</w:t>
      </w:r>
      <w:proofErr w:type="spellEnd"/>
      <w:r w:rsidR="66F469F2" w:rsidRPr="1322658A">
        <w:rPr>
          <w:rFonts w:ascii="맑은 고딕" w:eastAsia="맑은 고딕" w:hAnsi="맑은 고딕"/>
          <w:sz w:val="24"/>
        </w:rPr>
        <w:t xml:space="preserve"> 치료를 위한 </w:t>
      </w:r>
      <w:r w:rsidR="38C30CF1" w:rsidRPr="1322658A">
        <w:rPr>
          <w:rFonts w:ascii="맑은 고딕" w:eastAsia="맑은 고딕" w:hAnsi="맑은 고딕"/>
          <w:sz w:val="24"/>
        </w:rPr>
        <w:t>차세대 지속형 효소대체요법(Enzyme Replacement Therapy</w:t>
      </w:r>
      <w:r w:rsidR="27F59584" w:rsidRPr="1322658A">
        <w:rPr>
          <w:rFonts w:ascii="맑은 고딕" w:eastAsia="맑은 고딕" w:hAnsi="맑은 고딕"/>
          <w:sz w:val="24"/>
        </w:rPr>
        <w:t>, ERT</w:t>
      </w:r>
      <w:r w:rsidR="38C30CF1" w:rsidRPr="1322658A">
        <w:rPr>
          <w:rFonts w:ascii="맑은 고딕" w:eastAsia="맑은 고딕" w:hAnsi="맑은 고딕"/>
          <w:sz w:val="24"/>
        </w:rPr>
        <w:t xml:space="preserve">) </w:t>
      </w:r>
      <w:r w:rsidR="66F469F2" w:rsidRPr="1322658A">
        <w:rPr>
          <w:rFonts w:ascii="맑은 고딕" w:eastAsia="맑은 고딕" w:hAnsi="맑은 고딕"/>
          <w:sz w:val="24"/>
        </w:rPr>
        <w:t>후보물질이다</w:t>
      </w:r>
      <w:r w:rsidR="38C30CF1" w:rsidRPr="1322658A">
        <w:rPr>
          <w:rFonts w:ascii="맑은 고딕" w:eastAsia="맑은 고딕" w:hAnsi="맑은 고딕"/>
          <w:sz w:val="24"/>
        </w:rPr>
        <w:t xml:space="preserve">. </w:t>
      </w:r>
    </w:p>
    <w:p w14:paraId="6A93DD7E" w14:textId="5B26E3DD" w:rsidR="005F5CAC" w:rsidRDefault="004E3FAC" w:rsidP="009743A0">
      <w:pPr>
        <w:snapToGrid w:val="0"/>
        <w:spacing w:before="24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기존 ERT</w:t>
      </w:r>
      <w:r w:rsidR="00FB05B2">
        <w:rPr>
          <w:rFonts w:ascii="맑은 고딕" w:eastAsia="맑은 고딕" w:hAnsi="맑은 고딕" w:hint="eastAsia"/>
          <w:sz w:val="24"/>
        </w:rPr>
        <w:t xml:space="preserve">가 </w:t>
      </w:r>
      <w:r w:rsidR="005F5CAC">
        <w:rPr>
          <w:rFonts w:ascii="맑은 고딕" w:eastAsia="맑은 고딕" w:hAnsi="맑은 고딕" w:hint="eastAsia"/>
          <w:sz w:val="24"/>
        </w:rPr>
        <w:t>2주마다 정맥주사(</w:t>
      </w:r>
      <w:r w:rsidR="007F0EFA" w:rsidRPr="007F0EFA">
        <w:rPr>
          <w:rFonts w:ascii="맑은 고딕" w:eastAsia="맑은 고딕" w:hAnsi="맑은 고딕"/>
          <w:sz w:val="24"/>
        </w:rPr>
        <w:t>Intravenous</w:t>
      </w:r>
      <w:r w:rsidR="007F0EFA">
        <w:rPr>
          <w:rFonts w:ascii="맑은 고딕" w:eastAsia="맑은 고딕" w:hAnsi="맑은 고딕" w:hint="eastAsia"/>
          <w:sz w:val="24"/>
        </w:rPr>
        <w:t>,</w:t>
      </w:r>
      <w:r w:rsidR="007F0EFA" w:rsidRPr="007F0EFA">
        <w:rPr>
          <w:rFonts w:ascii="맑은 고딕" w:eastAsia="맑은 고딕" w:hAnsi="맑은 고딕"/>
          <w:sz w:val="24"/>
        </w:rPr>
        <w:t xml:space="preserve"> </w:t>
      </w:r>
      <w:r w:rsidR="005F5CAC">
        <w:rPr>
          <w:rFonts w:ascii="맑은 고딕" w:eastAsia="맑은 고딕" w:hAnsi="맑은 고딕" w:hint="eastAsia"/>
          <w:sz w:val="24"/>
        </w:rPr>
        <w:t>IV)</w:t>
      </w:r>
      <w:r w:rsidR="00787264">
        <w:rPr>
          <w:rFonts w:ascii="맑은 고딕" w:eastAsia="맑은 고딕" w:hAnsi="맑은 고딕" w:hint="eastAsia"/>
          <w:sz w:val="24"/>
        </w:rPr>
        <w:t xml:space="preserve">로 투여되는 것과 달리, </w:t>
      </w:r>
      <w:r w:rsidR="00B351BD">
        <w:rPr>
          <w:rFonts w:ascii="맑은 고딕" w:eastAsia="맑은 고딕" w:hAnsi="맑은 고딕" w:hint="eastAsia"/>
          <w:sz w:val="24"/>
        </w:rPr>
        <w:t>LA-GLA는</w:t>
      </w:r>
      <w:r w:rsidR="00463AB7">
        <w:rPr>
          <w:rFonts w:ascii="맑은 고딕" w:eastAsia="맑은 고딕" w:hAnsi="맑은 고딕" w:hint="eastAsia"/>
          <w:sz w:val="24"/>
        </w:rPr>
        <w:t xml:space="preserve"> </w:t>
      </w:r>
      <w:r w:rsidR="00FB6C70">
        <w:rPr>
          <w:rFonts w:ascii="맑은 고딕" w:eastAsia="맑은 고딕" w:hAnsi="맑은 고딕" w:hint="eastAsia"/>
          <w:sz w:val="24"/>
        </w:rPr>
        <w:t>반감기를 연장하고 안정성을 개선하도록 설계되어 피하</w:t>
      </w:r>
      <w:r w:rsidR="003D029D">
        <w:rPr>
          <w:rFonts w:ascii="맑은 고딕" w:eastAsia="맑은 고딕" w:hAnsi="맑은 고딕" w:hint="eastAsia"/>
          <w:sz w:val="24"/>
        </w:rPr>
        <w:t>(Subcutaneous, SC)</w:t>
      </w:r>
      <w:r w:rsidR="00FB6C70">
        <w:rPr>
          <w:rFonts w:ascii="맑은 고딕" w:eastAsia="맑은 고딕" w:hAnsi="맑은 고딕" w:hint="eastAsia"/>
          <w:sz w:val="24"/>
        </w:rPr>
        <w:t xml:space="preserve"> 투여가 가능</w:t>
      </w:r>
      <w:r w:rsidR="003D029D">
        <w:rPr>
          <w:rFonts w:ascii="맑은 고딕" w:eastAsia="맑은 고딕" w:hAnsi="맑은 고딕" w:hint="eastAsia"/>
          <w:sz w:val="24"/>
        </w:rPr>
        <w:t xml:space="preserve">하다. 이를 통해 </w:t>
      </w:r>
      <w:r w:rsidR="005F5CAC">
        <w:rPr>
          <w:rFonts w:ascii="맑은 고딕" w:eastAsia="맑은 고딕" w:hAnsi="맑은 고딕" w:hint="eastAsia"/>
          <w:sz w:val="24"/>
        </w:rPr>
        <w:t xml:space="preserve">환자의 치료 </w:t>
      </w:r>
      <w:r w:rsidR="0078013C">
        <w:rPr>
          <w:rFonts w:ascii="맑은 고딕" w:eastAsia="맑은 고딕" w:hAnsi="맑은 고딕" w:hint="eastAsia"/>
          <w:sz w:val="24"/>
        </w:rPr>
        <w:t>부담</w:t>
      </w:r>
      <w:r w:rsidR="00900EFE">
        <w:rPr>
          <w:rFonts w:ascii="맑은 고딕" w:eastAsia="맑은 고딕" w:hAnsi="맑은 고딕" w:hint="eastAsia"/>
          <w:sz w:val="24"/>
        </w:rPr>
        <w:t>을 줄이고</w:t>
      </w:r>
      <w:r w:rsidR="0078013C">
        <w:rPr>
          <w:rFonts w:ascii="맑은 고딕" w:eastAsia="맑은 고딕" w:hAnsi="맑은 고딕" w:hint="eastAsia"/>
          <w:sz w:val="24"/>
        </w:rPr>
        <w:t xml:space="preserve"> 편의성을 개선할 수 있을</w:t>
      </w:r>
      <w:r w:rsidR="00463AB7">
        <w:rPr>
          <w:rFonts w:ascii="맑은 고딕" w:eastAsia="맑은 고딕" w:hAnsi="맑은 고딕" w:hint="eastAsia"/>
          <w:sz w:val="24"/>
        </w:rPr>
        <w:t xml:space="preserve"> 것으로 기대된다</w:t>
      </w:r>
      <w:r w:rsidR="005F5CAC">
        <w:rPr>
          <w:rFonts w:ascii="맑은 고딕" w:eastAsia="맑은 고딕" w:hAnsi="맑은 고딕" w:hint="eastAsia"/>
          <w:sz w:val="24"/>
        </w:rPr>
        <w:t>.</w:t>
      </w:r>
      <w:r w:rsidR="00CD3891">
        <w:rPr>
          <w:rFonts w:ascii="맑은 고딕" w:eastAsia="맑은 고딕" w:hAnsi="맑은 고딕" w:hint="eastAsia"/>
          <w:sz w:val="24"/>
        </w:rPr>
        <w:t xml:space="preserve"> 비임상 연구에서는 신장 기능</w:t>
      </w:r>
      <w:r w:rsidR="00E308CC">
        <w:rPr>
          <w:rFonts w:ascii="맑은 고딕" w:eastAsia="맑은 고딕" w:hAnsi="맑은 고딕" w:hint="eastAsia"/>
          <w:sz w:val="24"/>
        </w:rPr>
        <w:t>을 비롯한</w:t>
      </w:r>
      <w:r w:rsidR="00CD3891">
        <w:rPr>
          <w:rFonts w:ascii="맑은 고딕" w:eastAsia="맑은 고딕" w:hAnsi="맑은 고딕" w:hint="eastAsia"/>
          <w:sz w:val="24"/>
        </w:rPr>
        <w:t xml:space="preserve"> 혈관</w:t>
      </w:r>
      <w:r w:rsidR="00E308CC">
        <w:rPr>
          <w:rFonts w:ascii="맑은 고딕" w:eastAsia="맑은 고딕" w:hAnsi="맑은 고딕" w:hint="eastAsia"/>
          <w:sz w:val="24"/>
        </w:rPr>
        <w:t xml:space="preserve"> 및 </w:t>
      </w:r>
      <w:r w:rsidR="00CD3891" w:rsidRPr="00CD3891">
        <w:rPr>
          <w:rFonts w:ascii="맑은 고딕" w:eastAsia="맑은 고딕" w:hAnsi="맑은 고딕" w:hint="eastAsia"/>
          <w:sz w:val="24"/>
        </w:rPr>
        <w:t xml:space="preserve">말초신경계 </w:t>
      </w:r>
      <w:r w:rsidR="00E308CC">
        <w:rPr>
          <w:rFonts w:ascii="맑은 고딕" w:eastAsia="맑은 고딕" w:hAnsi="맑은 고딕" w:hint="eastAsia"/>
          <w:sz w:val="24"/>
        </w:rPr>
        <w:t xml:space="preserve">관련 </w:t>
      </w:r>
      <w:r w:rsidR="00CD3891" w:rsidRPr="00CD3891">
        <w:rPr>
          <w:rFonts w:ascii="맑은 고딕" w:eastAsia="맑은 고딕" w:hAnsi="맑은 고딕" w:hint="eastAsia"/>
          <w:sz w:val="24"/>
        </w:rPr>
        <w:t>주요</w:t>
      </w:r>
      <w:r w:rsidR="00D2759D">
        <w:rPr>
          <w:rFonts w:ascii="맑은 고딕" w:eastAsia="맑은 고딕" w:hAnsi="맑은 고딕" w:hint="eastAsia"/>
          <w:sz w:val="24"/>
        </w:rPr>
        <w:t xml:space="preserve"> 지표에서 </w:t>
      </w:r>
      <w:r w:rsidR="00E308CC">
        <w:rPr>
          <w:rFonts w:ascii="맑은 고딕" w:eastAsia="맑은 고딕" w:hAnsi="맑은 고딕" w:hint="eastAsia"/>
          <w:sz w:val="24"/>
        </w:rPr>
        <w:t>차별화된</w:t>
      </w:r>
      <w:r w:rsidR="00F37F84">
        <w:rPr>
          <w:rFonts w:ascii="맑은 고딕" w:eastAsia="맑은 고딕" w:hAnsi="맑은 고딕" w:hint="eastAsia"/>
          <w:sz w:val="24"/>
        </w:rPr>
        <w:t xml:space="preserve"> 효능을 </w:t>
      </w:r>
      <w:r w:rsidR="00E308CC">
        <w:rPr>
          <w:rFonts w:ascii="맑은 고딕" w:eastAsia="맑은 고딕" w:hAnsi="맑은 고딕" w:hint="eastAsia"/>
          <w:sz w:val="24"/>
        </w:rPr>
        <w:t>확인</w:t>
      </w:r>
      <w:r w:rsidR="00F37F84">
        <w:rPr>
          <w:rFonts w:ascii="맑은 고딕" w:eastAsia="맑은 고딕" w:hAnsi="맑은 고딕" w:hint="eastAsia"/>
          <w:sz w:val="24"/>
        </w:rPr>
        <w:t>했다</w:t>
      </w:r>
      <w:r w:rsidR="00D2759D">
        <w:rPr>
          <w:rFonts w:ascii="맑은 고딕" w:eastAsia="맑은 고딕" w:hAnsi="맑은 고딕" w:hint="eastAsia"/>
          <w:sz w:val="24"/>
        </w:rPr>
        <w:t>.</w:t>
      </w:r>
    </w:p>
    <w:p w14:paraId="7F319AF2" w14:textId="3853AD73" w:rsidR="00E308CC" w:rsidRDefault="00F1684A" w:rsidP="2DB732B6">
      <w:pPr>
        <w:snapToGrid w:val="0"/>
        <w:spacing w:before="240"/>
        <w:rPr>
          <w:rFonts w:ascii="맑은 고딕" w:eastAsia="맑은 고딕" w:hAnsi="맑은 고딕"/>
          <w:sz w:val="24"/>
        </w:rPr>
      </w:pPr>
      <w:r w:rsidRPr="00F1684A">
        <w:rPr>
          <w:rFonts w:ascii="맑은 고딕" w:eastAsia="맑은 고딕" w:hAnsi="맑은 고딕"/>
          <w:sz w:val="24"/>
        </w:rPr>
        <w:lastRenderedPageBreak/>
        <w:t xml:space="preserve">LA-GLA는 한미약품의 독자개발 약물 지속 플랫폼 기술을 기반으로 창출한 후보물질에, </w:t>
      </w:r>
      <w:proofErr w:type="spellStart"/>
      <w:r w:rsidRPr="00F1684A">
        <w:rPr>
          <w:rFonts w:ascii="맑은 고딕" w:eastAsia="맑은 고딕" w:hAnsi="맑은 고딕"/>
          <w:sz w:val="24"/>
        </w:rPr>
        <w:t>헌터라제</w:t>
      </w:r>
      <w:proofErr w:type="spellEnd"/>
      <w:r w:rsidRPr="00F1684A">
        <w:rPr>
          <w:rFonts w:ascii="맑은 고딕" w:eastAsia="맑은 고딕" w:hAnsi="맑은 고딕"/>
          <w:sz w:val="24"/>
        </w:rPr>
        <w:t xml:space="preserve"> 개발 및 상용화로 검증된 GC녹십자의 ERT </w:t>
      </w:r>
      <w:proofErr w:type="spellStart"/>
      <w:r w:rsidR="003D029D">
        <w:rPr>
          <w:rFonts w:ascii="맑은 고딕" w:eastAsia="맑은 고딕" w:hAnsi="맑은 고딕" w:hint="eastAsia"/>
          <w:sz w:val="24"/>
        </w:rPr>
        <w:t>생산</w:t>
      </w:r>
      <w:r w:rsidR="003D029D">
        <w:rPr>
          <w:rFonts w:ascii="프리젠테이션 6 SemiBold" w:eastAsia="프리젠테이션 6 SemiBold" w:hAnsi="프리젠테이션 6 SemiBold" w:hint="eastAsia"/>
          <w:sz w:val="24"/>
        </w:rPr>
        <w:t>·</w:t>
      </w:r>
      <w:r w:rsidRPr="00F1684A">
        <w:rPr>
          <w:rFonts w:ascii="맑은 고딕" w:eastAsia="맑은 고딕" w:hAnsi="맑은 고딕"/>
          <w:sz w:val="24"/>
        </w:rPr>
        <w:t>임상</w:t>
      </w:r>
      <w:proofErr w:type="spellEnd"/>
      <w:r w:rsidRPr="00F1684A">
        <w:rPr>
          <w:rFonts w:ascii="맑은 고딕" w:eastAsia="맑은 고딕" w:hAnsi="맑은 고딕"/>
          <w:sz w:val="24"/>
        </w:rPr>
        <w:t xml:space="preserve"> 전문성을 결합한 공동 개발 파이프라인이다. 양사의 긴밀한 협력을 바탕으로 글로벌 공동 임상을 추진해 왔다.</w:t>
      </w:r>
    </w:p>
    <w:p w14:paraId="1C1A0852" w14:textId="40BAFE8A" w:rsidR="002A7631" w:rsidRDefault="00756CA5" w:rsidP="00E27254">
      <w:pPr>
        <w:snapToGrid w:val="0"/>
        <w:spacing w:before="24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LA-GLA</w:t>
      </w:r>
      <w:r w:rsidR="00563C4C">
        <w:rPr>
          <w:rFonts w:ascii="맑은 고딕" w:eastAsia="맑은 고딕" w:hAnsi="맑은 고딕" w:hint="eastAsia"/>
          <w:sz w:val="24"/>
        </w:rPr>
        <w:t>는</w:t>
      </w:r>
      <w:r w:rsidR="0031268F">
        <w:rPr>
          <w:rFonts w:ascii="맑은 고딕" w:eastAsia="맑은 고딕" w:hAnsi="맑은 고딕" w:hint="eastAsia"/>
          <w:sz w:val="24"/>
        </w:rPr>
        <w:t xml:space="preserve"> </w:t>
      </w:r>
      <w:r w:rsidR="00445054">
        <w:rPr>
          <w:rFonts w:ascii="맑은 고딕" w:eastAsia="맑은 고딕" w:hAnsi="맑은 고딕" w:hint="eastAsia"/>
          <w:sz w:val="24"/>
        </w:rPr>
        <w:t xml:space="preserve">지난 </w:t>
      </w:r>
      <w:r w:rsidR="00D5744A">
        <w:rPr>
          <w:rFonts w:ascii="맑은 고딕" w:eastAsia="맑은 고딕" w:hAnsi="맑은 고딕" w:hint="eastAsia"/>
          <w:sz w:val="24"/>
        </w:rPr>
        <w:t>2024년</w:t>
      </w:r>
      <w:r w:rsidR="00973DA4">
        <w:rPr>
          <w:rFonts w:ascii="맑은 고딕" w:eastAsia="맑은 고딕" w:hAnsi="맑은 고딕" w:hint="eastAsia"/>
          <w:sz w:val="24"/>
        </w:rPr>
        <w:t>에</w:t>
      </w:r>
      <w:r w:rsidR="00D5744A">
        <w:rPr>
          <w:rFonts w:ascii="맑은 고딕" w:eastAsia="맑은 고딕" w:hAnsi="맑은 고딕" w:hint="eastAsia"/>
          <w:sz w:val="24"/>
        </w:rPr>
        <w:t xml:space="preserve"> </w:t>
      </w:r>
      <w:r w:rsidR="00F87CCD">
        <w:rPr>
          <w:rFonts w:ascii="맑은 고딕" w:eastAsia="맑은 고딕" w:hAnsi="맑은 고딕" w:hint="eastAsia"/>
          <w:sz w:val="24"/>
        </w:rPr>
        <w:t>미국 식품의약국(FDA)으로부터 희귀의약품</w:t>
      </w:r>
      <w:r w:rsidR="00C50CF3">
        <w:rPr>
          <w:rFonts w:ascii="맑은 고딕" w:eastAsia="맑은 고딕" w:hAnsi="맑은 고딕" w:hint="eastAsia"/>
          <w:sz w:val="24"/>
        </w:rPr>
        <w:t>지정</w:t>
      </w:r>
      <w:r w:rsidR="00F87CCD">
        <w:rPr>
          <w:rFonts w:ascii="맑은 고딕" w:eastAsia="맑은 고딕" w:hAnsi="맑은 고딕" w:hint="eastAsia"/>
          <w:sz w:val="24"/>
        </w:rPr>
        <w:t>(Orphan Drug Designation</w:t>
      </w:r>
      <w:r w:rsidR="001450DF">
        <w:rPr>
          <w:rFonts w:ascii="맑은 고딕" w:eastAsia="맑은 고딕" w:hAnsi="맑은 고딕" w:hint="eastAsia"/>
          <w:sz w:val="24"/>
        </w:rPr>
        <w:t>, ODD</w:t>
      </w:r>
      <w:r w:rsidR="00F87CCD">
        <w:rPr>
          <w:rFonts w:ascii="맑은 고딕" w:eastAsia="맑은 고딕" w:hAnsi="맑은 고딕" w:hint="eastAsia"/>
          <w:sz w:val="24"/>
        </w:rPr>
        <w:t>)</w:t>
      </w:r>
      <w:r w:rsidR="00C50CF3">
        <w:rPr>
          <w:rFonts w:ascii="맑은 고딕" w:eastAsia="맑은 고딕" w:hAnsi="맑은 고딕" w:hint="eastAsia"/>
          <w:sz w:val="24"/>
        </w:rPr>
        <w:t xml:space="preserve">을 </w:t>
      </w:r>
      <w:r w:rsidR="00865785">
        <w:rPr>
          <w:rFonts w:ascii="맑은 고딕" w:eastAsia="맑은 고딕" w:hAnsi="맑은 고딕" w:hint="eastAsia"/>
          <w:sz w:val="24"/>
        </w:rPr>
        <w:t>받았으며 현재 글로벌 임상 1/2상을 진행하고 있다.</w:t>
      </w:r>
      <w:r w:rsidR="00C50CF3">
        <w:rPr>
          <w:rFonts w:ascii="맑은 고딕" w:eastAsia="맑은 고딕" w:hAnsi="맑은 고딕" w:hint="eastAsia"/>
          <w:sz w:val="24"/>
        </w:rPr>
        <w:t xml:space="preserve"> 향후 글로벌 개발은 </w:t>
      </w:r>
      <w:proofErr w:type="spellStart"/>
      <w:r w:rsidR="00C50CF3">
        <w:rPr>
          <w:rFonts w:ascii="맑은 고딕" w:eastAsia="맑은 고딕" w:hAnsi="맑은 고딕" w:hint="eastAsia"/>
          <w:sz w:val="24"/>
        </w:rPr>
        <w:t>바이오마린이</w:t>
      </w:r>
      <w:proofErr w:type="spellEnd"/>
      <w:r w:rsidR="00C50CF3">
        <w:rPr>
          <w:rFonts w:ascii="맑은 고딕" w:eastAsia="맑은 고딕" w:hAnsi="맑은 고딕" w:hint="eastAsia"/>
          <w:sz w:val="24"/>
        </w:rPr>
        <w:t xml:space="preserve"> 주도할 예정이다.</w:t>
      </w:r>
    </w:p>
    <w:p w14:paraId="14F6D356" w14:textId="47E6E81B" w:rsidR="00590041" w:rsidRPr="005B0E8A" w:rsidRDefault="00AF327E" w:rsidP="000A6586">
      <w:pPr>
        <w:snapToGrid w:val="0"/>
        <w:spacing w:before="240"/>
        <w:rPr>
          <w:rFonts w:ascii="맑은 고딕" w:eastAsia="맑은 고딕" w:hAnsi="맑은 고딕"/>
          <w:sz w:val="24"/>
        </w:rPr>
      </w:pPr>
      <w:proofErr w:type="spellStart"/>
      <w:r>
        <w:rPr>
          <w:rFonts w:ascii="맑은 고딕" w:eastAsia="맑은 고딕" w:hAnsi="맑은 고딕" w:hint="eastAsia"/>
          <w:sz w:val="24"/>
        </w:rPr>
        <w:t>바이오마린은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희귀</w:t>
      </w:r>
      <w:r w:rsidR="001E350A">
        <w:rPr>
          <w:rFonts w:ascii="맑은 고딕" w:eastAsia="맑은 고딕" w:hAnsi="맑은 고딕" w:hint="eastAsia"/>
          <w:sz w:val="24"/>
        </w:rPr>
        <w:t xml:space="preserve"> </w:t>
      </w:r>
      <w:r w:rsidR="00A55393">
        <w:rPr>
          <w:rFonts w:ascii="맑은 고딕" w:eastAsia="맑은 고딕" w:hAnsi="맑은 고딕" w:hint="eastAsia"/>
          <w:sz w:val="24"/>
        </w:rPr>
        <w:t>유전</w:t>
      </w:r>
      <w:r>
        <w:rPr>
          <w:rFonts w:ascii="맑은 고딕" w:eastAsia="맑은 고딕" w:hAnsi="맑은 고딕" w:hint="eastAsia"/>
          <w:sz w:val="24"/>
        </w:rPr>
        <w:t>질환 치료제</w:t>
      </w:r>
      <w:r w:rsidR="001E350A">
        <w:rPr>
          <w:rFonts w:ascii="맑은 고딕" w:eastAsia="맑은 고딕" w:hAnsi="맑은 고딕" w:hint="eastAsia"/>
          <w:sz w:val="24"/>
        </w:rPr>
        <w:t>의</w:t>
      </w:r>
      <w:r>
        <w:rPr>
          <w:rFonts w:ascii="맑은 고딕" w:eastAsia="맑은 고딕" w:hAnsi="맑은 고딕" w:hint="eastAsia"/>
          <w:sz w:val="24"/>
        </w:rPr>
        <w:t xml:space="preserve"> 개발 및 </w:t>
      </w:r>
      <w:r w:rsidR="00A55393">
        <w:rPr>
          <w:rFonts w:ascii="맑은 고딕" w:eastAsia="맑은 고딕" w:hAnsi="맑은 고딕" w:hint="eastAsia"/>
          <w:sz w:val="24"/>
        </w:rPr>
        <w:t xml:space="preserve">글로벌 </w:t>
      </w:r>
      <w:r>
        <w:rPr>
          <w:rFonts w:ascii="맑은 고딕" w:eastAsia="맑은 고딕" w:hAnsi="맑은 고딕" w:hint="eastAsia"/>
          <w:sz w:val="24"/>
        </w:rPr>
        <w:t xml:space="preserve">상업화에 </w:t>
      </w:r>
      <w:r w:rsidR="001E350A">
        <w:rPr>
          <w:rFonts w:ascii="맑은 고딕" w:eastAsia="맑은 고딕" w:hAnsi="맑은 고딕" w:hint="eastAsia"/>
          <w:sz w:val="24"/>
        </w:rPr>
        <w:t xml:space="preserve">전문성을 보유한 </w:t>
      </w:r>
      <w:proofErr w:type="spellStart"/>
      <w:r>
        <w:rPr>
          <w:rFonts w:ascii="맑은 고딕" w:eastAsia="맑은 고딕" w:hAnsi="맑은 고딕" w:hint="eastAsia"/>
          <w:sz w:val="24"/>
        </w:rPr>
        <w:t>바이오기업</w:t>
      </w:r>
      <w:r w:rsidR="001E350A">
        <w:rPr>
          <w:rFonts w:ascii="맑은 고딕" w:eastAsia="맑은 고딕" w:hAnsi="맑은 고딕" w:hint="eastAsia"/>
          <w:sz w:val="24"/>
        </w:rPr>
        <w:t>으로</w:t>
      </w:r>
      <w:proofErr w:type="spellEnd"/>
      <w:r w:rsidR="001E350A">
        <w:rPr>
          <w:rFonts w:ascii="맑은 고딕" w:eastAsia="맑은 고딕" w:hAnsi="맑은 고딕" w:hint="eastAsia"/>
          <w:sz w:val="24"/>
        </w:rPr>
        <w:t xml:space="preserve">, </w:t>
      </w:r>
      <w:r w:rsidR="00EA567B">
        <w:rPr>
          <w:rFonts w:ascii="맑은 고딕" w:eastAsia="맑은 고딕" w:hAnsi="맑은 고딕" w:hint="eastAsia"/>
          <w:sz w:val="24"/>
        </w:rPr>
        <w:t>최근</w:t>
      </w:r>
      <w:r w:rsidR="005709E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709E1">
        <w:rPr>
          <w:rFonts w:ascii="맑은 고딕" w:eastAsia="맑은 고딕" w:hAnsi="맑은 고딕" w:hint="eastAsia"/>
          <w:sz w:val="24"/>
        </w:rPr>
        <w:t>아미쿠스</w:t>
      </w:r>
      <w:proofErr w:type="spellEnd"/>
      <w:r w:rsidR="00092E0B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092E0B">
        <w:rPr>
          <w:rFonts w:ascii="맑은 고딕" w:eastAsia="맑은 고딕" w:hAnsi="맑은 고딕"/>
          <w:sz w:val="24"/>
        </w:rPr>
        <w:t>테라퓨틱스</w:t>
      </w:r>
      <w:proofErr w:type="spellEnd"/>
      <w:r w:rsidR="005709E1">
        <w:rPr>
          <w:rFonts w:ascii="맑은 고딕" w:eastAsia="맑은 고딕" w:hAnsi="맑은 고딕" w:hint="eastAsia"/>
          <w:sz w:val="24"/>
        </w:rPr>
        <w:t>(Amicus Therapeutics</w:t>
      </w:r>
      <w:r w:rsidR="000B0A01">
        <w:rPr>
          <w:rFonts w:ascii="맑은 고딕" w:eastAsia="맑은 고딕" w:hAnsi="맑은 고딕" w:hint="eastAsia"/>
          <w:sz w:val="24"/>
        </w:rPr>
        <w:t>)</w:t>
      </w:r>
      <w:r w:rsidR="005709E1">
        <w:rPr>
          <w:rFonts w:ascii="맑은 고딕" w:eastAsia="맑은 고딕" w:hAnsi="맑은 고딕" w:hint="eastAsia"/>
          <w:sz w:val="24"/>
        </w:rPr>
        <w:t xml:space="preserve">를 </w:t>
      </w:r>
      <w:r w:rsidR="000B0A01">
        <w:rPr>
          <w:rFonts w:ascii="맑은 고딕" w:eastAsia="맑은 고딕" w:hAnsi="맑은 고딕" w:hint="eastAsia"/>
          <w:sz w:val="24"/>
        </w:rPr>
        <w:t>인수하</w:t>
      </w:r>
      <w:r w:rsidR="00EA567B">
        <w:rPr>
          <w:rFonts w:ascii="맑은 고딕" w:eastAsia="맑은 고딕" w:hAnsi="맑은 고딕" w:hint="eastAsia"/>
          <w:sz w:val="24"/>
        </w:rPr>
        <w:t xml:space="preserve">며 </w:t>
      </w:r>
      <w:proofErr w:type="spellStart"/>
      <w:r w:rsidR="000B0A01">
        <w:rPr>
          <w:rFonts w:ascii="맑은 고딕" w:eastAsia="맑은 고딕" w:hAnsi="맑은 고딕" w:hint="eastAsia"/>
          <w:sz w:val="24"/>
        </w:rPr>
        <w:t>파브리병</w:t>
      </w:r>
      <w:proofErr w:type="spellEnd"/>
      <w:r w:rsidR="000B0A01">
        <w:rPr>
          <w:rFonts w:ascii="맑은 고딕" w:eastAsia="맑은 고딕" w:hAnsi="맑은 고딕" w:hint="eastAsia"/>
          <w:sz w:val="24"/>
        </w:rPr>
        <w:t xml:space="preserve"> </w:t>
      </w:r>
      <w:r w:rsidR="008E2CD2">
        <w:rPr>
          <w:rFonts w:ascii="맑은 고딕" w:eastAsia="맑은 고딕" w:hAnsi="맑은 고딕" w:hint="eastAsia"/>
          <w:sz w:val="24"/>
        </w:rPr>
        <w:t>분야</w:t>
      </w:r>
      <w:r w:rsidR="00EA567B">
        <w:rPr>
          <w:rFonts w:ascii="맑은 고딕" w:eastAsia="맑은 고딕" w:hAnsi="맑은 고딕" w:hint="eastAsia"/>
          <w:sz w:val="24"/>
        </w:rPr>
        <w:t>의 역량을 강화했다.</w:t>
      </w:r>
      <w:r w:rsidR="00940CCA">
        <w:rPr>
          <w:rFonts w:ascii="맑은 고딕" w:eastAsia="맑은 고딕" w:hAnsi="맑은 고딕" w:hint="eastAsia"/>
          <w:sz w:val="24"/>
        </w:rPr>
        <w:t xml:space="preserve"> </w:t>
      </w:r>
    </w:p>
    <w:p w14:paraId="10FF0A36" w14:textId="1CCDE84F" w:rsidR="00463D2C" w:rsidRPr="006201D1" w:rsidRDefault="005F0777" w:rsidP="00E27254">
      <w:pPr>
        <w:snapToGrid w:val="0"/>
        <w:spacing w:before="240"/>
        <w:rPr>
          <w:rFonts w:ascii="맑은 고딕" w:eastAsia="맑은 고딕" w:hAnsi="맑은 고딕"/>
          <w:sz w:val="24"/>
        </w:rPr>
      </w:pPr>
      <w:r w:rsidRPr="006201D1">
        <w:rPr>
          <w:rFonts w:ascii="맑은 고딕" w:eastAsia="맑은 고딕" w:hAnsi="맑은 고딕" w:hint="eastAsia"/>
          <w:sz w:val="24"/>
        </w:rPr>
        <w:t>한미약품</w:t>
      </w:r>
      <w:r w:rsidR="00A13334">
        <w:rPr>
          <w:rFonts w:ascii="맑은 고딕" w:eastAsia="맑은 고딕" w:hAnsi="맑은 고딕" w:hint="eastAsia"/>
          <w:sz w:val="24"/>
        </w:rPr>
        <w:t xml:space="preserve">그룹 </w:t>
      </w:r>
      <w:proofErr w:type="spellStart"/>
      <w:r w:rsidR="00A13334">
        <w:rPr>
          <w:rFonts w:ascii="맑은 고딕" w:eastAsia="맑은 고딕" w:hAnsi="맑은 고딕" w:hint="eastAsia"/>
          <w:sz w:val="24"/>
        </w:rPr>
        <w:t>임주현</w:t>
      </w:r>
      <w:proofErr w:type="spellEnd"/>
      <w:r w:rsidR="00A13334">
        <w:rPr>
          <w:rFonts w:ascii="맑은 고딕" w:eastAsia="맑은 고딕" w:hAnsi="맑은 고딕" w:hint="eastAsia"/>
          <w:sz w:val="24"/>
        </w:rPr>
        <w:t xml:space="preserve"> 부회장은</w:t>
      </w:r>
      <w:r w:rsidRPr="006201D1">
        <w:rPr>
          <w:rFonts w:ascii="맑은 고딕" w:eastAsia="맑은 고딕" w:hAnsi="맑은 고딕" w:hint="eastAsia"/>
          <w:sz w:val="24"/>
        </w:rPr>
        <w:t xml:space="preserve"> </w:t>
      </w:r>
      <w:r w:rsidRPr="006201D1">
        <w:rPr>
          <w:rFonts w:ascii="맑은 고딕" w:eastAsia="맑은 고딕" w:hAnsi="맑은 고딕"/>
          <w:sz w:val="24"/>
        </w:rPr>
        <w:t>“</w:t>
      </w:r>
      <w:r w:rsidR="00865785" w:rsidRPr="006201D1">
        <w:rPr>
          <w:rFonts w:ascii="맑은 고딕" w:eastAsia="맑은 고딕" w:hAnsi="맑은 고딕" w:hint="eastAsia"/>
          <w:sz w:val="24"/>
        </w:rPr>
        <w:t xml:space="preserve">LA-GLA는 </w:t>
      </w:r>
      <w:r w:rsidR="00C203D9" w:rsidRPr="006201D1">
        <w:rPr>
          <w:rFonts w:ascii="맑은 고딕" w:eastAsia="맑은 고딕" w:hAnsi="맑은 고딕" w:hint="eastAsia"/>
          <w:sz w:val="24"/>
        </w:rPr>
        <w:t xml:space="preserve">국내 굴지의 제약사간 공동연구를 통해 글로벌 신약 </w:t>
      </w:r>
      <w:r w:rsidR="007715E6" w:rsidRPr="006201D1">
        <w:rPr>
          <w:rFonts w:ascii="맑은 고딕" w:eastAsia="맑은 고딕" w:hAnsi="맑은 고딕" w:hint="eastAsia"/>
          <w:sz w:val="24"/>
        </w:rPr>
        <w:t xml:space="preserve">개발가능성을 높였다는 </w:t>
      </w:r>
      <w:proofErr w:type="spellStart"/>
      <w:r w:rsidR="007715E6" w:rsidRPr="006201D1">
        <w:rPr>
          <w:rFonts w:ascii="맑은 고딕" w:eastAsia="맑은 고딕" w:hAnsi="맑은 고딕" w:hint="eastAsia"/>
          <w:sz w:val="24"/>
        </w:rPr>
        <w:t>오픈이노베이션</w:t>
      </w:r>
      <w:proofErr w:type="spellEnd"/>
      <w:r w:rsidR="007715E6" w:rsidRPr="006201D1">
        <w:rPr>
          <w:rFonts w:ascii="맑은 고딕" w:eastAsia="맑은 고딕" w:hAnsi="맑은 고딕" w:hint="eastAsia"/>
          <w:sz w:val="24"/>
        </w:rPr>
        <w:t xml:space="preserve"> 관점에서 의미</w:t>
      </w:r>
      <w:r w:rsidR="00F0612E">
        <w:rPr>
          <w:rFonts w:ascii="맑은 고딕" w:eastAsia="맑은 고딕" w:hAnsi="맑은 고딕" w:hint="eastAsia"/>
          <w:sz w:val="24"/>
        </w:rPr>
        <w:t xml:space="preserve"> </w:t>
      </w:r>
      <w:r w:rsidR="007715E6" w:rsidRPr="006201D1">
        <w:rPr>
          <w:rFonts w:ascii="맑은 고딕" w:eastAsia="맑은 고딕" w:hAnsi="맑은 고딕" w:hint="eastAsia"/>
          <w:sz w:val="24"/>
        </w:rPr>
        <w:t>있는 성과</w:t>
      </w:r>
      <w:r w:rsidR="007715E6" w:rsidRPr="006201D1">
        <w:rPr>
          <w:rFonts w:ascii="맑은 고딕" w:eastAsia="맑은 고딕" w:hAnsi="맑은 고딕"/>
          <w:sz w:val="24"/>
        </w:rPr>
        <w:t>”</w:t>
      </w:r>
      <w:proofErr w:type="spellStart"/>
      <w:r w:rsidR="007715E6" w:rsidRPr="006201D1">
        <w:rPr>
          <w:rFonts w:ascii="맑은 고딕" w:eastAsia="맑은 고딕" w:hAnsi="맑은 고딕" w:hint="eastAsia"/>
          <w:sz w:val="24"/>
        </w:rPr>
        <w:t>라며</w:t>
      </w:r>
      <w:proofErr w:type="spellEnd"/>
      <w:r w:rsidR="007715E6" w:rsidRPr="006201D1">
        <w:rPr>
          <w:rFonts w:ascii="맑은 고딕" w:eastAsia="맑은 고딕" w:hAnsi="맑은 고딕" w:hint="eastAsia"/>
          <w:sz w:val="24"/>
        </w:rPr>
        <w:t xml:space="preserve"> </w:t>
      </w:r>
      <w:r w:rsidR="007715E6" w:rsidRPr="006201D1">
        <w:rPr>
          <w:rFonts w:ascii="맑은 고딕" w:eastAsia="맑은 고딕" w:hAnsi="맑은 고딕"/>
          <w:sz w:val="24"/>
        </w:rPr>
        <w:t>“</w:t>
      </w:r>
      <w:r w:rsidR="007715E6" w:rsidRPr="006201D1">
        <w:rPr>
          <w:rFonts w:ascii="맑은 고딕" w:eastAsia="맑은 고딕" w:hAnsi="맑은 고딕" w:hint="eastAsia"/>
          <w:sz w:val="24"/>
        </w:rPr>
        <w:t>이번 파트너쉽을 통해 LA-GLA의 글로벌 개발을 더욱 가속화하는 동시에 국내 환자들에게도 새로운 치료 옵션을 제공할 수 있도록 최선을 다하겠다</w:t>
      </w:r>
      <w:r w:rsidR="007715E6" w:rsidRPr="006201D1">
        <w:rPr>
          <w:rFonts w:ascii="맑은 고딕" w:eastAsia="맑은 고딕" w:hAnsi="맑은 고딕"/>
          <w:sz w:val="24"/>
        </w:rPr>
        <w:t>”</w:t>
      </w:r>
      <w:r w:rsidR="007715E6" w:rsidRPr="006201D1">
        <w:rPr>
          <w:rFonts w:ascii="맑은 고딕" w:eastAsia="맑은 고딕" w:hAnsi="맑은 고딕" w:hint="eastAsia"/>
          <w:sz w:val="24"/>
        </w:rPr>
        <w:t>고 말했다.</w:t>
      </w:r>
    </w:p>
    <w:p w14:paraId="2817DDBC" w14:textId="66E354B6" w:rsidR="00826816" w:rsidRDefault="009B061D" w:rsidP="00261ED3">
      <w:pPr>
        <w:snapToGrid w:val="0"/>
        <w:spacing w:before="240"/>
        <w:rPr>
          <w:rFonts w:ascii="맑은 고딕" w:eastAsia="맑은 고딕" w:hAnsi="맑은 고딕"/>
          <w:sz w:val="24"/>
        </w:rPr>
      </w:pPr>
      <w:r w:rsidRPr="006201D1">
        <w:rPr>
          <w:rFonts w:ascii="맑은 고딕" w:eastAsia="맑은 고딕" w:hAnsi="맑은 고딕" w:hint="eastAsia"/>
          <w:sz w:val="24"/>
        </w:rPr>
        <w:t xml:space="preserve">허은철 GC녹십자 대표이사는 </w:t>
      </w:r>
      <w:r w:rsidRPr="006201D1">
        <w:rPr>
          <w:rFonts w:ascii="맑은 고딕" w:eastAsia="맑은 고딕" w:hAnsi="맑은 고딕"/>
          <w:sz w:val="24"/>
        </w:rPr>
        <w:t>“</w:t>
      </w:r>
      <w:r w:rsidR="005F6162" w:rsidRPr="006201D1">
        <w:rPr>
          <w:rFonts w:ascii="맑은 고딕" w:eastAsia="맑은 고딕" w:hAnsi="맑은 고딕" w:hint="eastAsia"/>
          <w:sz w:val="24"/>
        </w:rPr>
        <w:t xml:space="preserve">이번 기술수출은 양사의 긴밀한 R&amp;D 협력이 아우러져 거둔 </w:t>
      </w:r>
      <w:r w:rsidR="005A65C3" w:rsidRPr="006201D1">
        <w:rPr>
          <w:rFonts w:ascii="맑은 고딕" w:eastAsia="맑은 고딕" w:hAnsi="맑은 고딕" w:hint="eastAsia"/>
          <w:sz w:val="24"/>
        </w:rPr>
        <w:t>의미</w:t>
      </w:r>
      <w:r w:rsidR="00F0612E">
        <w:rPr>
          <w:rFonts w:ascii="맑은 고딕" w:eastAsia="맑은 고딕" w:hAnsi="맑은 고딕" w:hint="eastAsia"/>
          <w:sz w:val="24"/>
        </w:rPr>
        <w:t xml:space="preserve"> </w:t>
      </w:r>
      <w:r w:rsidR="005A65C3" w:rsidRPr="006201D1">
        <w:rPr>
          <w:rFonts w:ascii="맑은 고딕" w:eastAsia="맑은 고딕" w:hAnsi="맑은 고딕" w:hint="eastAsia"/>
          <w:sz w:val="24"/>
        </w:rPr>
        <w:t>있는</w:t>
      </w:r>
      <w:r w:rsidR="005F6162" w:rsidRPr="006201D1">
        <w:rPr>
          <w:rFonts w:ascii="맑은 고딕" w:eastAsia="맑은 고딕" w:hAnsi="맑은 고딕" w:hint="eastAsia"/>
          <w:sz w:val="24"/>
        </w:rPr>
        <w:t xml:space="preserve"> 성과</w:t>
      </w:r>
      <w:r w:rsidR="005F6162" w:rsidRPr="006201D1">
        <w:rPr>
          <w:rFonts w:ascii="맑은 고딕" w:eastAsia="맑은 고딕" w:hAnsi="맑은 고딕"/>
          <w:sz w:val="24"/>
        </w:rPr>
        <w:t>”</w:t>
      </w:r>
      <w:proofErr w:type="spellStart"/>
      <w:r w:rsidR="005F6162" w:rsidRPr="006201D1">
        <w:rPr>
          <w:rFonts w:ascii="맑은 고딕" w:eastAsia="맑은 고딕" w:hAnsi="맑은 고딕" w:hint="eastAsia"/>
          <w:sz w:val="24"/>
        </w:rPr>
        <w:t>라며</w:t>
      </w:r>
      <w:proofErr w:type="spellEnd"/>
      <w:r w:rsidR="005F6162" w:rsidRPr="006201D1">
        <w:rPr>
          <w:rFonts w:ascii="맑은 고딕" w:eastAsia="맑은 고딕" w:hAnsi="맑은 고딕" w:hint="eastAsia"/>
          <w:sz w:val="24"/>
        </w:rPr>
        <w:t xml:space="preserve"> </w:t>
      </w:r>
      <w:r w:rsidR="005F6162" w:rsidRPr="006201D1">
        <w:rPr>
          <w:rFonts w:ascii="맑은 고딕" w:eastAsia="맑은 고딕" w:hAnsi="맑은 고딕"/>
          <w:sz w:val="24"/>
        </w:rPr>
        <w:t>“</w:t>
      </w:r>
      <w:r w:rsidR="00327E2E" w:rsidRPr="006201D1">
        <w:rPr>
          <w:rFonts w:ascii="맑은 고딕" w:eastAsia="맑은 고딕" w:hAnsi="맑은 고딕" w:hint="eastAsia"/>
          <w:sz w:val="24"/>
        </w:rPr>
        <w:t>앞으로도 경쟁력 있는 파이프라인을 기반으로 글로벌</w:t>
      </w:r>
      <w:r w:rsidR="00327E2E">
        <w:rPr>
          <w:rFonts w:ascii="맑은 고딕" w:eastAsia="맑은 고딕" w:hAnsi="맑은 고딕" w:hint="eastAsia"/>
          <w:sz w:val="24"/>
        </w:rPr>
        <w:t xml:space="preserve"> </w:t>
      </w:r>
      <w:r w:rsidR="005A65C3">
        <w:rPr>
          <w:rFonts w:ascii="맑은 고딕" w:eastAsia="맑은 고딕" w:hAnsi="맑은 고딕" w:hint="eastAsia"/>
          <w:sz w:val="24"/>
        </w:rPr>
        <w:t xml:space="preserve">파트너링과 </w:t>
      </w:r>
      <w:r w:rsidR="00327E2E">
        <w:rPr>
          <w:rFonts w:ascii="맑은 고딕" w:eastAsia="맑은 고딕" w:hAnsi="맑은 고딕" w:hint="eastAsia"/>
          <w:sz w:val="24"/>
        </w:rPr>
        <w:t xml:space="preserve">사업화를 </w:t>
      </w:r>
      <w:r w:rsidR="006128FE">
        <w:rPr>
          <w:rFonts w:ascii="맑은 고딕" w:eastAsia="맑은 고딕" w:hAnsi="맑은 고딕" w:hint="eastAsia"/>
          <w:sz w:val="24"/>
        </w:rPr>
        <w:t>확장</w:t>
      </w:r>
      <w:r w:rsidR="00327E2E">
        <w:rPr>
          <w:rFonts w:ascii="맑은 고딕" w:eastAsia="맑은 고딕" w:hAnsi="맑은 고딕" w:hint="eastAsia"/>
          <w:sz w:val="24"/>
        </w:rPr>
        <w:t>해 나갈</w:t>
      </w:r>
      <w:r w:rsidR="002416BA">
        <w:rPr>
          <w:rFonts w:ascii="맑은 고딕" w:eastAsia="맑은 고딕" w:hAnsi="맑은 고딕" w:hint="eastAsia"/>
          <w:sz w:val="24"/>
        </w:rPr>
        <w:t xml:space="preserve"> </w:t>
      </w:r>
      <w:r w:rsidR="00107173">
        <w:rPr>
          <w:rFonts w:ascii="맑은 고딕" w:eastAsia="맑은 고딕" w:hAnsi="맑은 고딕" w:hint="eastAsia"/>
          <w:sz w:val="24"/>
        </w:rPr>
        <w:t>것</w:t>
      </w:r>
      <w:r w:rsidR="00107173">
        <w:rPr>
          <w:rFonts w:ascii="맑은 고딕" w:eastAsia="맑은 고딕" w:hAnsi="맑은 고딕"/>
          <w:sz w:val="24"/>
        </w:rPr>
        <w:t>”</w:t>
      </w:r>
      <w:r w:rsidR="00B41EA0">
        <w:rPr>
          <w:rFonts w:ascii="맑은 고딕" w:eastAsia="맑은 고딕" w:hAnsi="맑은 고딕" w:hint="eastAsia"/>
          <w:sz w:val="24"/>
        </w:rPr>
        <w:t>이라고 말했다.</w:t>
      </w:r>
    </w:p>
    <w:p w14:paraId="698E5134" w14:textId="39B3B6CE" w:rsidR="001F25C5" w:rsidRPr="00865235" w:rsidRDefault="00826816" w:rsidP="00826816">
      <w:pPr>
        <w:snapToGrid w:val="0"/>
        <w:spacing w:before="24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이번 계약에 따라 GC녹십자와 한미약품은 </w:t>
      </w:r>
      <w:proofErr w:type="spellStart"/>
      <w:r>
        <w:rPr>
          <w:rFonts w:ascii="맑은 고딕" w:eastAsia="맑은 고딕" w:hAnsi="맑은 고딕" w:hint="eastAsia"/>
          <w:sz w:val="24"/>
        </w:rPr>
        <w:t>바이오마린으로부터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7,000</w:t>
      </w:r>
      <w:r>
        <w:rPr>
          <w:rFonts w:ascii="맑은 고딕" w:eastAsia="맑은 고딕" w:hAnsi="맑은 고딕"/>
          <w:sz w:val="24"/>
        </w:rPr>
        <w:t>만</w:t>
      </w:r>
      <w:r>
        <w:rPr>
          <w:rFonts w:ascii="맑은 고딕" w:eastAsia="맑은 고딕" w:hAnsi="맑은 고딕" w:hint="eastAsia"/>
          <w:sz w:val="24"/>
        </w:rPr>
        <w:t xml:space="preserve"> 달러</w:t>
      </w:r>
      <w:r w:rsidR="006A5493">
        <w:rPr>
          <w:rFonts w:ascii="맑은 고딕" w:eastAsia="맑은 고딕" w:hAnsi="맑은 고딕" w:hint="eastAsia"/>
          <w:sz w:val="24"/>
        </w:rPr>
        <w:t xml:space="preserve">(한화 약 </w:t>
      </w:r>
      <w:r w:rsidR="00B97343">
        <w:rPr>
          <w:rFonts w:ascii="맑은 고딕" w:eastAsia="맑은 고딕" w:hAnsi="맑은 고딕" w:hint="eastAsia"/>
          <w:sz w:val="24"/>
        </w:rPr>
        <w:t>935억</w:t>
      </w:r>
      <w:r w:rsidR="006A5493">
        <w:rPr>
          <w:rFonts w:ascii="맑은 고딕" w:eastAsia="맑은 고딕" w:hAnsi="맑은 고딕" w:hint="eastAsia"/>
          <w:sz w:val="24"/>
        </w:rPr>
        <w:t>원)</w:t>
      </w:r>
      <w:r w:rsidR="006A5493">
        <w:rPr>
          <w:rFonts w:ascii="맑은 고딕" w:eastAsia="맑은 고딕" w:hAnsi="맑은 고딕"/>
          <w:sz w:val="24"/>
        </w:rPr>
        <w:t>의</w:t>
      </w:r>
      <w:r w:rsidR="006A5493">
        <w:rPr>
          <w:rFonts w:ascii="맑은 고딕" w:eastAsia="맑은 고딕" w:hAnsi="맑은 고딕" w:hint="eastAsia"/>
          <w:sz w:val="24"/>
        </w:rPr>
        <w:t xml:space="preserve"> 선급금을 </w:t>
      </w:r>
      <w:r w:rsidR="003D029D">
        <w:rPr>
          <w:rFonts w:ascii="맑은 고딕" w:eastAsia="맑은 고딕" w:hAnsi="맑은 고딕" w:hint="eastAsia"/>
          <w:sz w:val="24"/>
        </w:rPr>
        <w:t>받고</w:t>
      </w:r>
      <w:r w:rsidR="007D10A4">
        <w:rPr>
          <w:rFonts w:ascii="맑은 고딕" w:eastAsia="맑은 고딕" w:hAnsi="맑은 고딕" w:hint="eastAsia"/>
          <w:sz w:val="24"/>
        </w:rPr>
        <w:t xml:space="preserve"> </w:t>
      </w:r>
      <w:r w:rsidR="00C52B4F">
        <w:rPr>
          <w:rFonts w:ascii="맑은 고딕" w:eastAsia="맑은 고딕" w:hAnsi="맑은 고딕" w:hint="eastAsia"/>
          <w:sz w:val="24"/>
        </w:rPr>
        <w:t xml:space="preserve">개발 및 상업화 단계에 따른 마일스톤으로 최대 4억 500만 달러(한화 </w:t>
      </w:r>
      <w:r w:rsidR="00FE6C72">
        <w:rPr>
          <w:rFonts w:ascii="맑은 고딕" w:eastAsia="맑은 고딕" w:hAnsi="맑은 고딕" w:hint="eastAsia"/>
          <w:sz w:val="24"/>
        </w:rPr>
        <w:t>5,412</w:t>
      </w:r>
      <w:r w:rsidR="00C46DFA">
        <w:rPr>
          <w:rFonts w:ascii="맑은 고딕" w:eastAsia="맑은 고딕" w:hAnsi="맑은 고딕" w:hint="eastAsia"/>
          <w:sz w:val="24"/>
        </w:rPr>
        <w:t>억</w:t>
      </w:r>
      <w:r w:rsidR="00C52B4F">
        <w:rPr>
          <w:rFonts w:ascii="맑은 고딕" w:eastAsia="맑은 고딕" w:hAnsi="맑은 고딕" w:hint="eastAsia"/>
          <w:sz w:val="24"/>
        </w:rPr>
        <w:t>원)를 추가 수령할 수 있다.</w:t>
      </w:r>
      <w:r w:rsidR="006A5493">
        <w:rPr>
          <w:rFonts w:ascii="맑은 고딕" w:eastAsia="맑은 고딕" w:hAnsi="맑은 고딕" w:hint="eastAsia"/>
          <w:sz w:val="24"/>
        </w:rPr>
        <w:t xml:space="preserve"> </w:t>
      </w:r>
      <w:r>
        <w:rPr>
          <w:rFonts w:ascii="맑은 고딕" w:eastAsia="맑은 고딕" w:hAnsi="맑은 고딕" w:hint="eastAsia"/>
          <w:sz w:val="24"/>
        </w:rPr>
        <w:t xml:space="preserve">또한, </w:t>
      </w:r>
      <w:r w:rsidR="00A007CE">
        <w:rPr>
          <w:rFonts w:ascii="맑은 고딕" w:eastAsia="맑은 고딕" w:hAnsi="맑은 고딕" w:hint="eastAsia"/>
          <w:sz w:val="24"/>
        </w:rPr>
        <w:t>GC녹십자와 한미약품은 제품 출시 이후 별도의 로열티를 수취할 예정이다.</w:t>
      </w:r>
      <w:r>
        <w:rPr>
          <w:rFonts w:ascii="맑은 고딕" w:eastAsia="맑은 고딕" w:hAnsi="맑은 고딕" w:hint="eastAsia"/>
          <w:sz w:val="24"/>
        </w:rPr>
        <w:t xml:space="preserve"> </w:t>
      </w:r>
      <w:r w:rsidR="00E2426F">
        <w:rPr>
          <w:rFonts w:ascii="맑은 고딕" w:eastAsia="맑은 고딕" w:hAnsi="맑은 고딕" w:hint="eastAsia"/>
          <w:sz w:val="24"/>
        </w:rPr>
        <w:t>&lt;끝&gt;</w:t>
      </w:r>
    </w:p>
    <w:p w14:paraId="255498D7" w14:textId="77777777" w:rsidR="003D029D" w:rsidRDefault="003D029D" w:rsidP="00826816">
      <w:pPr>
        <w:snapToGrid w:val="0"/>
        <w:spacing w:before="240"/>
        <w:rPr>
          <w:rFonts w:ascii="맑은 고딕" w:eastAsia="맑은 고딕" w:hAnsi="맑은 고딕"/>
          <w:sz w:val="24"/>
        </w:rPr>
      </w:pPr>
    </w:p>
    <w:p w14:paraId="12468C0A" w14:textId="5DC68E79" w:rsidR="00B42D4A" w:rsidRDefault="009748D5" w:rsidP="00826816">
      <w:pPr>
        <w:snapToGrid w:val="0"/>
        <w:spacing w:before="240"/>
        <w:rPr>
          <w:rFonts w:ascii="맑은 고딕" w:eastAsia="맑은 고딕" w:hAnsi="맑은 고딕"/>
          <w:sz w:val="24"/>
        </w:rPr>
      </w:pPr>
      <w:r w:rsidRPr="009748D5">
        <w:rPr>
          <w:rFonts w:ascii="맑은 고딕" w:eastAsia="맑은 고딕" w:hAnsi="맑은 고딕"/>
          <w:sz w:val="24"/>
        </w:rPr>
        <w:t>※</w:t>
      </w:r>
      <w:r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D9388C">
        <w:rPr>
          <w:rFonts w:ascii="맑은 고딕" w:eastAsia="맑은 고딕" w:hAnsi="맑은 고딕" w:hint="eastAsia"/>
          <w:sz w:val="24"/>
        </w:rPr>
        <w:t>파브리병</w:t>
      </w:r>
      <w:proofErr w:type="spellEnd"/>
      <w:r w:rsidR="00D9388C">
        <w:rPr>
          <w:rFonts w:ascii="맑은 고딕" w:eastAsia="맑은 고딕" w:hAnsi="맑은 고딕" w:hint="eastAsia"/>
          <w:sz w:val="24"/>
        </w:rPr>
        <w:t>(Fabry disease)</w:t>
      </w:r>
    </w:p>
    <w:p w14:paraId="5CA71BDC" w14:textId="56585F2C" w:rsidR="00E72360" w:rsidRPr="00E72360" w:rsidRDefault="00061C2A" w:rsidP="00E72360">
      <w:pPr>
        <w:snapToGrid w:val="0"/>
        <w:spacing w:before="240"/>
        <w:rPr>
          <w:rFonts w:ascii="맑은 고딕" w:eastAsia="맑은 고딕" w:hAnsi="맑은 고딕"/>
          <w:sz w:val="24"/>
        </w:rPr>
      </w:pPr>
      <w:proofErr w:type="spellStart"/>
      <w:r w:rsidRPr="6559C5A9">
        <w:rPr>
          <w:rFonts w:ascii="맑은 고딕" w:eastAsia="맑은 고딕" w:hAnsi="맑은 고딕"/>
          <w:sz w:val="24"/>
        </w:rPr>
        <w:t>파브리병은</w:t>
      </w:r>
      <w:proofErr w:type="spellEnd"/>
      <w:r w:rsidRPr="6559C5A9">
        <w:rPr>
          <w:rFonts w:ascii="맑은 고딕" w:eastAsia="맑은 고딕" w:hAnsi="맑은 고딕"/>
          <w:sz w:val="24"/>
        </w:rPr>
        <w:t xml:space="preserve"> 당지질 분해 효소인 알파-</w:t>
      </w:r>
      <w:proofErr w:type="spellStart"/>
      <w:r w:rsidRPr="6559C5A9">
        <w:rPr>
          <w:rFonts w:ascii="맑은 고딕" w:eastAsia="맑은 고딕" w:hAnsi="맑은 고딕"/>
          <w:sz w:val="24"/>
        </w:rPr>
        <w:t>갈락토시다아제</w:t>
      </w:r>
      <w:proofErr w:type="spellEnd"/>
      <w:r w:rsidRPr="6559C5A9">
        <w:rPr>
          <w:rFonts w:ascii="맑은 고딕" w:eastAsia="맑은 고딕" w:hAnsi="맑은 고딕"/>
          <w:sz w:val="24"/>
        </w:rPr>
        <w:t xml:space="preserve"> A</w:t>
      </w:r>
      <w:r w:rsidR="0D2ECE06" w:rsidRPr="6559C5A9">
        <w:rPr>
          <w:rFonts w:ascii="맑은 고딕" w:eastAsia="맑은 고딕" w:hAnsi="맑은 고딕"/>
          <w:sz w:val="24"/>
        </w:rPr>
        <w:t>가</w:t>
      </w:r>
      <w:r w:rsidRPr="6559C5A9">
        <w:rPr>
          <w:rFonts w:ascii="맑은 고딕" w:eastAsia="맑은 고딕" w:hAnsi="맑은 고딕"/>
          <w:sz w:val="24"/>
        </w:rPr>
        <w:t xml:space="preserve"> 결핍</w:t>
      </w:r>
      <w:r w:rsidR="00D1342D" w:rsidRPr="6559C5A9">
        <w:rPr>
          <w:rFonts w:ascii="맑은 고딕" w:eastAsia="맑은 고딕" w:hAnsi="맑은 고딕"/>
          <w:sz w:val="24"/>
        </w:rPr>
        <w:t xml:space="preserve">돼 </w:t>
      </w:r>
      <w:r w:rsidRPr="6559C5A9">
        <w:rPr>
          <w:rFonts w:ascii="맑은 고딕" w:eastAsia="맑은 고딕" w:hAnsi="맑은 고딕"/>
          <w:sz w:val="24"/>
        </w:rPr>
        <w:t>체내에 당지질이 축적되</w:t>
      </w:r>
      <w:r w:rsidR="006C5522" w:rsidRPr="6559C5A9">
        <w:rPr>
          <w:rFonts w:ascii="맑은 고딕" w:eastAsia="맑은 고딕" w:hAnsi="맑은 고딕"/>
          <w:sz w:val="24"/>
        </w:rPr>
        <w:t xml:space="preserve">고, 이로 인해 </w:t>
      </w:r>
      <w:r w:rsidRPr="6559C5A9">
        <w:rPr>
          <w:rFonts w:ascii="맑은 고딕" w:eastAsia="맑은 고딕" w:hAnsi="맑은 고딕"/>
          <w:sz w:val="24"/>
        </w:rPr>
        <w:t>신장, 심장, 신경계 등 주요 장기가 점진</w:t>
      </w:r>
      <w:r w:rsidR="006C5522" w:rsidRPr="6559C5A9">
        <w:rPr>
          <w:rFonts w:ascii="맑은 고딕" w:eastAsia="맑은 고딕" w:hAnsi="맑은 고딕"/>
          <w:sz w:val="24"/>
        </w:rPr>
        <w:t>적으로</w:t>
      </w:r>
      <w:r w:rsidRPr="6559C5A9">
        <w:rPr>
          <w:rFonts w:ascii="맑은 고딕" w:eastAsia="맑은 고딕" w:hAnsi="맑은 고딕"/>
          <w:sz w:val="24"/>
        </w:rPr>
        <w:t xml:space="preserve"> 손상되는 유전성 질환이다. 최근 고위험군 </w:t>
      </w:r>
      <w:proofErr w:type="spellStart"/>
      <w:r w:rsidRPr="6559C5A9">
        <w:rPr>
          <w:rFonts w:ascii="맑은 고딕" w:eastAsia="맑은 고딕" w:hAnsi="맑은 고딕"/>
          <w:sz w:val="24"/>
        </w:rPr>
        <w:t>스크리닝</w:t>
      </w:r>
      <w:r w:rsidR="006C5522" w:rsidRPr="6559C5A9">
        <w:rPr>
          <w:rFonts w:ascii="맑은 고딕" w:eastAsia="맑은 고딕" w:hAnsi="맑은 고딕"/>
          <w:sz w:val="24"/>
        </w:rPr>
        <w:t>과</w:t>
      </w:r>
      <w:proofErr w:type="spellEnd"/>
      <w:r w:rsidRPr="6559C5A9">
        <w:rPr>
          <w:rFonts w:ascii="맑은 고딕" w:eastAsia="맑은 고딕" w:hAnsi="맑은 고딕"/>
          <w:sz w:val="24"/>
        </w:rPr>
        <w:t xml:space="preserve"> 가족 검사</w:t>
      </w:r>
      <w:r w:rsidR="006C5522" w:rsidRPr="6559C5A9">
        <w:rPr>
          <w:rFonts w:ascii="맑은 고딕" w:eastAsia="맑은 고딕" w:hAnsi="맑은 고딕"/>
          <w:sz w:val="24"/>
        </w:rPr>
        <w:t>가 확대되면서 잠재</w:t>
      </w:r>
      <w:r w:rsidRPr="6559C5A9">
        <w:rPr>
          <w:rFonts w:ascii="맑은 고딕" w:eastAsia="맑은 고딕" w:hAnsi="맑은 고딕"/>
          <w:sz w:val="24"/>
        </w:rPr>
        <w:t xml:space="preserve"> 환자의 조기 진단</w:t>
      </w:r>
      <w:r w:rsidR="006C5522" w:rsidRPr="6559C5A9">
        <w:rPr>
          <w:rFonts w:ascii="맑은 고딕" w:eastAsia="맑은 고딕" w:hAnsi="맑은 고딕"/>
          <w:sz w:val="24"/>
        </w:rPr>
        <w:t>이 늘어나는 추세다.</w:t>
      </w:r>
    </w:p>
    <w:sectPr w:rsidR="00E72360" w:rsidRPr="00E72360" w:rsidSect="00F773E6">
      <w:footerReference w:type="even" r:id="rId13"/>
      <w:footerReference w:type="default" r:id="rId14"/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FE7E7" w14:textId="77777777" w:rsidR="001772BF" w:rsidRDefault="001772BF">
      <w:r>
        <w:separator/>
      </w:r>
    </w:p>
  </w:endnote>
  <w:endnote w:type="continuationSeparator" w:id="0">
    <w:p w14:paraId="3947D75A" w14:textId="77777777" w:rsidR="001772BF" w:rsidRDefault="0017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프리젠테이션 6 SemiBold">
    <w:altName w:val="맑은 고딕"/>
    <w:charset w:val="81"/>
    <w:family w:val="auto"/>
    <w:pitch w:val="variable"/>
    <w:sig w:usb0="B00000AF" w:usb1="2B17FCFB" w:usb2="00000016" w:usb3="00000000" w:csb0="002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2570" w14:textId="77777777" w:rsidR="00061C2A" w:rsidRDefault="00061C2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EB21E2A" w14:textId="77777777" w:rsidR="00061C2A" w:rsidRDefault="00061C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84957" w14:textId="77777777" w:rsidR="00061C2A" w:rsidRPr="004A253D" w:rsidRDefault="00061C2A">
    <w:pPr>
      <w:pStyle w:val="a3"/>
      <w:framePr w:wrap="around" w:vAnchor="text" w:hAnchor="margin" w:xAlign="right" w:y="1"/>
      <w:rPr>
        <w:rStyle w:val="a4"/>
        <w:rFonts w:ascii="맑은 고딕" w:eastAsia="맑은 고딕" w:hAnsi="맑은 고딕"/>
      </w:rPr>
    </w:pPr>
    <w:r w:rsidRPr="004A253D">
      <w:rPr>
        <w:rStyle w:val="a4"/>
        <w:rFonts w:ascii="맑은 고딕" w:eastAsia="맑은 고딕" w:hAnsi="맑은 고딕"/>
      </w:rPr>
      <w:fldChar w:fldCharType="begin"/>
    </w:r>
    <w:r w:rsidRPr="004A253D">
      <w:rPr>
        <w:rStyle w:val="a4"/>
        <w:rFonts w:ascii="맑은 고딕" w:eastAsia="맑은 고딕" w:hAnsi="맑은 고딕"/>
      </w:rPr>
      <w:instrText xml:space="preserve">PAGE  </w:instrText>
    </w:r>
    <w:r w:rsidRPr="004A253D">
      <w:rPr>
        <w:rStyle w:val="a4"/>
        <w:rFonts w:ascii="맑은 고딕" w:eastAsia="맑은 고딕" w:hAnsi="맑은 고딕"/>
      </w:rPr>
      <w:fldChar w:fldCharType="separate"/>
    </w:r>
    <w:r>
      <w:rPr>
        <w:rStyle w:val="a4"/>
        <w:rFonts w:ascii="맑은 고딕" w:eastAsia="맑은 고딕" w:hAnsi="맑은 고딕"/>
        <w:noProof/>
      </w:rPr>
      <w:t>1</w:t>
    </w:r>
    <w:r w:rsidRPr="004A253D">
      <w:rPr>
        <w:rStyle w:val="a4"/>
        <w:rFonts w:ascii="맑은 고딕" w:eastAsia="맑은 고딕" w:hAnsi="맑은 고딕"/>
      </w:rPr>
      <w:fldChar w:fldCharType="end"/>
    </w:r>
    <w:r w:rsidRPr="004A253D">
      <w:rPr>
        <w:rStyle w:val="a4"/>
        <w:rFonts w:ascii="맑은 고딕" w:eastAsia="맑은 고딕" w:hAnsi="맑은 고딕" w:hint="eastAsia"/>
      </w:rPr>
      <w:t>/</w:t>
    </w:r>
    <w:r>
      <w:rPr>
        <w:rStyle w:val="a4"/>
        <w:rFonts w:ascii="맑은 고딕" w:eastAsia="맑은 고딕" w:hAnsi="맑은 고딕"/>
      </w:rPr>
      <w:t>2</w:t>
    </w:r>
    <w:r w:rsidRPr="004A253D">
      <w:rPr>
        <w:rStyle w:val="a4"/>
        <w:rFonts w:ascii="맑은 고딕" w:eastAsia="맑은 고딕" w:hAnsi="맑은 고딕" w:hint="eastAsia"/>
      </w:rPr>
      <w:t>페이지</w:t>
    </w:r>
  </w:p>
  <w:p w14:paraId="3F829208" w14:textId="77777777" w:rsidR="00061C2A" w:rsidRDefault="00061C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36B5C" w14:textId="77777777" w:rsidR="001772BF" w:rsidRDefault="001772BF">
      <w:r>
        <w:separator/>
      </w:r>
    </w:p>
  </w:footnote>
  <w:footnote w:type="continuationSeparator" w:id="0">
    <w:p w14:paraId="496EE774" w14:textId="77777777" w:rsidR="001772BF" w:rsidRDefault="00177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A48"/>
    <w:multiLevelType w:val="hybridMultilevel"/>
    <w:tmpl w:val="0ADA9D88"/>
    <w:lvl w:ilvl="0" w:tplc="3DF40AE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D4462A2"/>
    <w:multiLevelType w:val="hybridMultilevel"/>
    <w:tmpl w:val="0EE0EA8A"/>
    <w:lvl w:ilvl="0" w:tplc="9FFAD76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DF42167"/>
    <w:multiLevelType w:val="hybridMultilevel"/>
    <w:tmpl w:val="C228FA5A"/>
    <w:lvl w:ilvl="0" w:tplc="33AA48D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385E3539"/>
    <w:multiLevelType w:val="multilevel"/>
    <w:tmpl w:val="1F68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3553B"/>
    <w:multiLevelType w:val="hybridMultilevel"/>
    <w:tmpl w:val="109EF5D0"/>
    <w:lvl w:ilvl="0" w:tplc="886C03B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3F43405E"/>
    <w:multiLevelType w:val="hybridMultilevel"/>
    <w:tmpl w:val="422605D4"/>
    <w:lvl w:ilvl="0" w:tplc="6CE2B870">
      <w:start w:val="1"/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0"/>
        </w:tabs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</w:abstractNum>
  <w:abstractNum w:abstractNumId="6" w15:restartNumberingAfterBreak="0">
    <w:nsid w:val="52F42869"/>
    <w:multiLevelType w:val="hybridMultilevel"/>
    <w:tmpl w:val="9AFC5E1C"/>
    <w:lvl w:ilvl="0" w:tplc="3078ECF2"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75"/>
        </w:tabs>
        <w:ind w:left="11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5"/>
        </w:tabs>
        <w:ind w:left="15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75"/>
        </w:tabs>
        <w:ind w:left="19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75"/>
        </w:tabs>
        <w:ind w:left="23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75"/>
        </w:tabs>
        <w:ind w:left="27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75"/>
        </w:tabs>
        <w:ind w:left="35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75"/>
        </w:tabs>
        <w:ind w:left="3975" w:hanging="400"/>
      </w:pPr>
      <w:rPr>
        <w:rFonts w:ascii="Wingdings" w:hAnsi="Wingdings" w:hint="default"/>
      </w:rPr>
    </w:lvl>
  </w:abstractNum>
  <w:abstractNum w:abstractNumId="7" w15:restartNumberingAfterBreak="0">
    <w:nsid w:val="5B0D4629"/>
    <w:multiLevelType w:val="hybridMultilevel"/>
    <w:tmpl w:val="B6E03744"/>
    <w:lvl w:ilvl="0" w:tplc="2FCA9FD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5EF0773D"/>
    <w:multiLevelType w:val="hybridMultilevel"/>
    <w:tmpl w:val="9866ECEA"/>
    <w:lvl w:ilvl="0" w:tplc="24F4F6EE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0810B26"/>
    <w:multiLevelType w:val="hybridMultilevel"/>
    <w:tmpl w:val="A5C03DEA"/>
    <w:lvl w:ilvl="0" w:tplc="BDC85816">
      <w:numFmt w:val="bullet"/>
      <w:lvlText w:val="-"/>
      <w:lvlJc w:val="left"/>
      <w:pPr>
        <w:tabs>
          <w:tab w:val="num" w:pos="855"/>
        </w:tabs>
        <w:ind w:left="855" w:hanging="360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95"/>
        </w:tabs>
        <w:ind w:left="12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5"/>
        </w:tabs>
        <w:ind w:left="16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95"/>
        </w:tabs>
        <w:ind w:left="20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95"/>
        </w:tabs>
        <w:ind w:left="24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95"/>
        </w:tabs>
        <w:ind w:left="28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5"/>
        </w:tabs>
        <w:ind w:left="32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95"/>
        </w:tabs>
        <w:ind w:left="36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95"/>
        </w:tabs>
        <w:ind w:left="4095" w:hanging="400"/>
      </w:pPr>
      <w:rPr>
        <w:rFonts w:ascii="Wingdings" w:hAnsi="Wingdings" w:hint="default"/>
      </w:rPr>
    </w:lvl>
  </w:abstractNum>
  <w:abstractNum w:abstractNumId="10" w15:restartNumberingAfterBreak="0">
    <w:nsid w:val="60D47884"/>
    <w:multiLevelType w:val="hybridMultilevel"/>
    <w:tmpl w:val="899454CC"/>
    <w:lvl w:ilvl="0" w:tplc="405EC754">
      <w:start w:val="2"/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0"/>
        </w:tabs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</w:abstractNum>
  <w:abstractNum w:abstractNumId="11" w15:restartNumberingAfterBreak="0">
    <w:nsid w:val="6318611D"/>
    <w:multiLevelType w:val="hybridMultilevel"/>
    <w:tmpl w:val="D17045C0"/>
    <w:lvl w:ilvl="0" w:tplc="41E44D5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20"/>
        </w:tabs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0"/>
        </w:tabs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20"/>
        </w:tabs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20"/>
        </w:tabs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20"/>
        </w:tabs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20"/>
        </w:tabs>
        <w:ind w:left="3720" w:hanging="400"/>
      </w:pPr>
    </w:lvl>
  </w:abstractNum>
  <w:abstractNum w:abstractNumId="12" w15:restartNumberingAfterBreak="0">
    <w:nsid w:val="66201A36"/>
    <w:multiLevelType w:val="hybridMultilevel"/>
    <w:tmpl w:val="A2342F88"/>
    <w:lvl w:ilvl="0" w:tplc="32B474A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3" w15:restartNumberingAfterBreak="0">
    <w:nsid w:val="681B271B"/>
    <w:multiLevelType w:val="hybridMultilevel"/>
    <w:tmpl w:val="533469DC"/>
    <w:lvl w:ilvl="0" w:tplc="8838419C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EDC4FD3"/>
    <w:multiLevelType w:val="hybridMultilevel"/>
    <w:tmpl w:val="6EE002D8"/>
    <w:lvl w:ilvl="0" w:tplc="31BC4766">
      <w:start w:val="200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40"/>
        </w:tabs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0"/>
        </w:tabs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40"/>
        </w:tabs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0"/>
        </w:tabs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40"/>
        </w:tabs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00"/>
      </w:pPr>
      <w:rPr>
        <w:rFonts w:ascii="Wingdings" w:hAnsi="Wingdings" w:hint="default"/>
      </w:rPr>
    </w:lvl>
  </w:abstractNum>
  <w:abstractNum w:abstractNumId="15" w15:restartNumberingAfterBreak="0">
    <w:nsid w:val="71A51099"/>
    <w:multiLevelType w:val="hybridMultilevel"/>
    <w:tmpl w:val="4560C958"/>
    <w:lvl w:ilvl="0" w:tplc="4F70117C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HY견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3246F7D"/>
    <w:multiLevelType w:val="hybridMultilevel"/>
    <w:tmpl w:val="9BFA305A"/>
    <w:lvl w:ilvl="0" w:tplc="B792DFB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123577831">
    <w:abstractNumId w:val="4"/>
  </w:num>
  <w:num w:numId="2" w16cid:durableId="114253193">
    <w:abstractNumId w:val="0"/>
  </w:num>
  <w:num w:numId="3" w16cid:durableId="1210340027">
    <w:abstractNumId w:val="7"/>
  </w:num>
  <w:num w:numId="4" w16cid:durableId="1235318912">
    <w:abstractNumId w:val="6"/>
  </w:num>
  <w:num w:numId="5" w16cid:durableId="1647079423">
    <w:abstractNumId w:val="1"/>
  </w:num>
  <w:num w:numId="6" w16cid:durableId="1792170180">
    <w:abstractNumId w:val="13"/>
  </w:num>
  <w:num w:numId="7" w16cid:durableId="1867256253">
    <w:abstractNumId w:val="14"/>
  </w:num>
  <w:num w:numId="8" w16cid:durableId="1909728712">
    <w:abstractNumId w:val="2"/>
  </w:num>
  <w:num w:numId="9" w16cid:durableId="1934047253">
    <w:abstractNumId w:val="16"/>
  </w:num>
  <w:num w:numId="10" w16cid:durableId="323440354">
    <w:abstractNumId w:val="3"/>
  </w:num>
  <w:num w:numId="11" w16cid:durableId="401417281">
    <w:abstractNumId w:val="15"/>
  </w:num>
  <w:num w:numId="12" w16cid:durableId="408189029">
    <w:abstractNumId w:val="9"/>
  </w:num>
  <w:num w:numId="13" w16cid:durableId="412167075">
    <w:abstractNumId w:val="12"/>
  </w:num>
  <w:num w:numId="14" w16cid:durableId="458915112">
    <w:abstractNumId w:val="5"/>
  </w:num>
  <w:num w:numId="15" w16cid:durableId="543370662">
    <w:abstractNumId w:val="11"/>
  </w:num>
  <w:num w:numId="16" w16cid:durableId="552618057">
    <w:abstractNumId w:val="8"/>
  </w:num>
  <w:num w:numId="17" w16cid:durableId="599847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K0sDQ1sTAwMjEwMzBV0lEKTi0uzszPAykwrgUAsKbyeiwAAAA="/>
  </w:docVars>
  <w:rsids>
    <w:rsidRoot w:val="00BA7C65"/>
    <w:rsid w:val="000008D8"/>
    <w:rsid w:val="0000136E"/>
    <w:rsid w:val="00001E0D"/>
    <w:rsid w:val="00001F49"/>
    <w:rsid w:val="00002284"/>
    <w:rsid w:val="000032B8"/>
    <w:rsid w:val="00004CFD"/>
    <w:rsid w:val="000055BD"/>
    <w:rsid w:val="000072F8"/>
    <w:rsid w:val="00010F14"/>
    <w:rsid w:val="00011CB2"/>
    <w:rsid w:val="00011D20"/>
    <w:rsid w:val="000120BA"/>
    <w:rsid w:val="00012F8F"/>
    <w:rsid w:val="0001315E"/>
    <w:rsid w:val="000141C4"/>
    <w:rsid w:val="00015B23"/>
    <w:rsid w:val="00015E62"/>
    <w:rsid w:val="000175F4"/>
    <w:rsid w:val="000178AD"/>
    <w:rsid w:val="00021E43"/>
    <w:rsid w:val="00021F8C"/>
    <w:rsid w:val="00022CF2"/>
    <w:rsid w:val="00022E9F"/>
    <w:rsid w:val="00024418"/>
    <w:rsid w:val="0002596C"/>
    <w:rsid w:val="0002674B"/>
    <w:rsid w:val="0003011F"/>
    <w:rsid w:val="00030800"/>
    <w:rsid w:val="00030A97"/>
    <w:rsid w:val="00031042"/>
    <w:rsid w:val="0003203B"/>
    <w:rsid w:val="000320A6"/>
    <w:rsid w:val="00032189"/>
    <w:rsid w:val="000335F6"/>
    <w:rsid w:val="0003420E"/>
    <w:rsid w:val="0003424B"/>
    <w:rsid w:val="00036567"/>
    <w:rsid w:val="00036EB4"/>
    <w:rsid w:val="00040170"/>
    <w:rsid w:val="000413B6"/>
    <w:rsid w:val="00041CDD"/>
    <w:rsid w:val="000427D5"/>
    <w:rsid w:val="00042A6D"/>
    <w:rsid w:val="00042AD7"/>
    <w:rsid w:val="00042D9A"/>
    <w:rsid w:val="000446EE"/>
    <w:rsid w:val="000477A7"/>
    <w:rsid w:val="000478E4"/>
    <w:rsid w:val="0005004A"/>
    <w:rsid w:val="000513D3"/>
    <w:rsid w:val="00051529"/>
    <w:rsid w:val="00052613"/>
    <w:rsid w:val="00052850"/>
    <w:rsid w:val="00052BA6"/>
    <w:rsid w:val="000530B4"/>
    <w:rsid w:val="0005374D"/>
    <w:rsid w:val="00054899"/>
    <w:rsid w:val="00054E0F"/>
    <w:rsid w:val="0005566C"/>
    <w:rsid w:val="00061C2A"/>
    <w:rsid w:val="00062DE1"/>
    <w:rsid w:val="00065196"/>
    <w:rsid w:val="00065836"/>
    <w:rsid w:val="00066072"/>
    <w:rsid w:val="00066829"/>
    <w:rsid w:val="00066DFD"/>
    <w:rsid w:val="000671F1"/>
    <w:rsid w:val="00070D6C"/>
    <w:rsid w:val="000711F4"/>
    <w:rsid w:val="00072B24"/>
    <w:rsid w:val="00072CD8"/>
    <w:rsid w:val="0007308C"/>
    <w:rsid w:val="00073CE9"/>
    <w:rsid w:val="0007617B"/>
    <w:rsid w:val="0007717A"/>
    <w:rsid w:val="000778EF"/>
    <w:rsid w:val="0007792D"/>
    <w:rsid w:val="0007793E"/>
    <w:rsid w:val="00082103"/>
    <w:rsid w:val="0008252E"/>
    <w:rsid w:val="00083256"/>
    <w:rsid w:val="00083C7F"/>
    <w:rsid w:val="00085063"/>
    <w:rsid w:val="0008691F"/>
    <w:rsid w:val="0008776C"/>
    <w:rsid w:val="00087882"/>
    <w:rsid w:val="00090741"/>
    <w:rsid w:val="00092BEA"/>
    <w:rsid w:val="00092DDB"/>
    <w:rsid w:val="00092E0B"/>
    <w:rsid w:val="00093907"/>
    <w:rsid w:val="00093DA3"/>
    <w:rsid w:val="00093EAF"/>
    <w:rsid w:val="000942EA"/>
    <w:rsid w:val="000956A8"/>
    <w:rsid w:val="00095C71"/>
    <w:rsid w:val="00096486"/>
    <w:rsid w:val="00096846"/>
    <w:rsid w:val="00096C5D"/>
    <w:rsid w:val="00097CC2"/>
    <w:rsid w:val="000A0A38"/>
    <w:rsid w:val="000A1635"/>
    <w:rsid w:val="000A173E"/>
    <w:rsid w:val="000A27BF"/>
    <w:rsid w:val="000A351B"/>
    <w:rsid w:val="000A3F6D"/>
    <w:rsid w:val="000A502A"/>
    <w:rsid w:val="000A559D"/>
    <w:rsid w:val="000A5F16"/>
    <w:rsid w:val="000A6586"/>
    <w:rsid w:val="000A6A7A"/>
    <w:rsid w:val="000A7CF5"/>
    <w:rsid w:val="000B09CC"/>
    <w:rsid w:val="000B0A01"/>
    <w:rsid w:val="000B1DAE"/>
    <w:rsid w:val="000B25FB"/>
    <w:rsid w:val="000B5018"/>
    <w:rsid w:val="000B5239"/>
    <w:rsid w:val="000B53AB"/>
    <w:rsid w:val="000B6A78"/>
    <w:rsid w:val="000B7484"/>
    <w:rsid w:val="000B77A0"/>
    <w:rsid w:val="000B7B5C"/>
    <w:rsid w:val="000C0DCC"/>
    <w:rsid w:val="000C1DAE"/>
    <w:rsid w:val="000C237C"/>
    <w:rsid w:val="000C2CE6"/>
    <w:rsid w:val="000C3A10"/>
    <w:rsid w:val="000C3B7B"/>
    <w:rsid w:val="000C3C7A"/>
    <w:rsid w:val="000C3D92"/>
    <w:rsid w:val="000C4704"/>
    <w:rsid w:val="000C4E58"/>
    <w:rsid w:val="000C6578"/>
    <w:rsid w:val="000C6E45"/>
    <w:rsid w:val="000C7E4A"/>
    <w:rsid w:val="000D0C35"/>
    <w:rsid w:val="000D18B9"/>
    <w:rsid w:val="000D375A"/>
    <w:rsid w:val="000D4B0D"/>
    <w:rsid w:val="000D4EDE"/>
    <w:rsid w:val="000D6A9D"/>
    <w:rsid w:val="000D7421"/>
    <w:rsid w:val="000E0698"/>
    <w:rsid w:val="000E1D5D"/>
    <w:rsid w:val="000E3FAE"/>
    <w:rsid w:val="000E60E7"/>
    <w:rsid w:val="000E61A6"/>
    <w:rsid w:val="000E6BFD"/>
    <w:rsid w:val="000F0615"/>
    <w:rsid w:val="000F15B6"/>
    <w:rsid w:val="000F4015"/>
    <w:rsid w:val="000F48D5"/>
    <w:rsid w:val="000F5198"/>
    <w:rsid w:val="000F6D20"/>
    <w:rsid w:val="001004BB"/>
    <w:rsid w:val="00100899"/>
    <w:rsid w:val="001008C8"/>
    <w:rsid w:val="0010155A"/>
    <w:rsid w:val="001018F2"/>
    <w:rsid w:val="001019D9"/>
    <w:rsid w:val="00101BFD"/>
    <w:rsid w:val="0010208C"/>
    <w:rsid w:val="001044A7"/>
    <w:rsid w:val="001047BF"/>
    <w:rsid w:val="00104C6F"/>
    <w:rsid w:val="00105043"/>
    <w:rsid w:val="001067FF"/>
    <w:rsid w:val="00106F4E"/>
    <w:rsid w:val="00107173"/>
    <w:rsid w:val="001071F0"/>
    <w:rsid w:val="00107D26"/>
    <w:rsid w:val="001101E7"/>
    <w:rsid w:val="001105A3"/>
    <w:rsid w:val="001111A0"/>
    <w:rsid w:val="00111377"/>
    <w:rsid w:val="00111936"/>
    <w:rsid w:val="00114061"/>
    <w:rsid w:val="00115638"/>
    <w:rsid w:val="00115FAF"/>
    <w:rsid w:val="001160C3"/>
    <w:rsid w:val="00116A77"/>
    <w:rsid w:val="0011720F"/>
    <w:rsid w:val="00117CDF"/>
    <w:rsid w:val="00120441"/>
    <w:rsid w:val="00121D2F"/>
    <w:rsid w:val="00121EF6"/>
    <w:rsid w:val="00122E52"/>
    <w:rsid w:val="001235E7"/>
    <w:rsid w:val="00123D2F"/>
    <w:rsid w:val="00125DA3"/>
    <w:rsid w:val="0012611F"/>
    <w:rsid w:val="0012766C"/>
    <w:rsid w:val="00127C47"/>
    <w:rsid w:val="00130009"/>
    <w:rsid w:val="001305E4"/>
    <w:rsid w:val="0013158A"/>
    <w:rsid w:val="0013170E"/>
    <w:rsid w:val="00132ADA"/>
    <w:rsid w:val="00132D9C"/>
    <w:rsid w:val="001331A4"/>
    <w:rsid w:val="001338A0"/>
    <w:rsid w:val="00134528"/>
    <w:rsid w:val="00134BAE"/>
    <w:rsid w:val="00135197"/>
    <w:rsid w:val="00135299"/>
    <w:rsid w:val="00135CD0"/>
    <w:rsid w:val="00136E9E"/>
    <w:rsid w:val="001409B0"/>
    <w:rsid w:val="00140B60"/>
    <w:rsid w:val="00140EFD"/>
    <w:rsid w:val="00141F2B"/>
    <w:rsid w:val="00141FE8"/>
    <w:rsid w:val="001429DC"/>
    <w:rsid w:val="00143EBE"/>
    <w:rsid w:val="00144C55"/>
    <w:rsid w:val="001450DF"/>
    <w:rsid w:val="0014734A"/>
    <w:rsid w:val="00147EAA"/>
    <w:rsid w:val="001518F0"/>
    <w:rsid w:val="00151AB2"/>
    <w:rsid w:val="0015200A"/>
    <w:rsid w:val="00152331"/>
    <w:rsid w:val="0015404B"/>
    <w:rsid w:val="00154B31"/>
    <w:rsid w:val="00154E38"/>
    <w:rsid w:val="00155304"/>
    <w:rsid w:val="001579AC"/>
    <w:rsid w:val="00162400"/>
    <w:rsid w:val="001633A3"/>
    <w:rsid w:val="001644A7"/>
    <w:rsid w:val="00164891"/>
    <w:rsid w:val="0016610E"/>
    <w:rsid w:val="001666E1"/>
    <w:rsid w:val="0016766A"/>
    <w:rsid w:val="0017017E"/>
    <w:rsid w:val="001725F2"/>
    <w:rsid w:val="001726C7"/>
    <w:rsid w:val="001726C9"/>
    <w:rsid w:val="00172BFB"/>
    <w:rsid w:val="00172E3A"/>
    <w:rsid w:val="00174CB2"/>
    <w:rsid w:val="00174D73"/>
    <w:rsid w:val="00174EAB"/>
    <w:rsid w:val="001751F9"/>
    <w:rsid w:val="001752CF"/>
    <w:rsid w:val="001766F9"/>
    <w:rsid w:val="00176C0F"/>
    <w:rsid w:val="00176CC9"/>
    <w:rsid w:val="001772BF"/>
    <w:rsid w:val="0017742C"/>
    <w:rsid w:val="00177C0C"/>
    <w:rsid w:val="00181A73"/>
    <w:rsid w:val="00185F4D"/>
    <w:rsid w:val="00186597"/>
    <w:rsid w:val="00191A26"/>
    <w:rsid w:val="00191A53"/>
    <w:rsid w:val="00191B70"/>
    <w:rsid w:val="00195934"/>
    <w:rsid w:val="00196706"/>
    <w:rsid w:val="0019792E"/>
    <w:rsid w:val="001A0DF6"/>
    <w:rsid w:val="001A12F9"/>
    <w:rsid w:val="001A1761"/>
    <w:rsid w:val="001A19C8"/>
    <w:rsid w:val="001A1F6F"/>
    <w:rsid w:val="001A2C75"/>
    <w:rsid w:val="001A34E0"/>
    <w:rsid w:val="001A4AD2"/>
    <w:rsid w:val="001A4DAC"/>
    <w:rsid w:val="001A56A9"/>
    <w:rsid w:val="001A6341"/>
    <w:rsid w:val="001A66E9"/>
    <w:rsid w:val="001A6D45"/>
    <w:rsid w:val="001A6E00"/>
    <w:rsid w:val="001A6EA3"/>
    <w:rsid w:val="001A7DBE"/>
    <w:rsid w:val="001B0230"/>
    <w:rsid w:val="001B1383"/>
    <w:rsid w:val="001B13B3"/>
    <w:rsid w:val="001B16D4"/>
    <w:rsid w:val="001B2F14"/>
    <w:rsid w:val="001B3CC3"/>
    <w:rsid w:val="001B3D5C"/>
    <w:rsid w:val="001B3F25"/>
    <w:rsid w:val="001B4CA0"/>
    <w:rsid w:val="001B513B"/>
    <w:rsid w:val="001B51B8"/>
    <w:rsid w:val="001B5D79"/>
    <w:rsid w:val="001B5E5F"/>
    <w:rsid w:val="001B6043"/>
    <w:rsid w:val="001B6476"/>
    <w:rsid w:val="001B66B0"/>
    <w:rsid w:val="001B7A68"/>
    <w:rsid w:val="001B7E16"/>
    <w:rsid w:val="001B7FA6"/>
    <w:rsid w:val="001C019A"/>
    <w:rsid w:val="001C034A"/>
    <w:rsid w:val="001C267F"/>
    <w:rsid w:val="001C3813"/>
    <w:rsid w:val="001C3FEE"/>
    <w:rsid w:val="001C4362"/>
    <w:rsid w:val="001C6804"/>
    <w:rsid w:val="001C7A92"/>
    <w:rsid w:val="001C7FEE"/>
    <w:rsid w:val="001D1E45"/>
    <w:rsid w:val="001D3A16"/>
    <w:rsid w:val="001D4EA9"/>
    <w:rsid w:val="001D5452"/>
    <w:rsid w:val="001D5780"/>
    <w:rsid w:val="001D5B4F"/>
    <w:rsid w:val="001D5DE6"/>
    <w:rsid w:val="001D6D62"/>
    <w:rsid w:val="001D7EAF"/>
    <w:rsid w:val="001E0DEE"/>
    <w:rsid w:val="001E2851"/>
    <w:rsid w:val="001E350A"/>
    <w:rsid w:val="001E3CC4"/>
    <w:rsid w:val="001E5DAF"/>
    <w:rsid w:val="001F0534"/>
    <w:rsid w:val="001F0799"/>
    <w:rsid w:val="001F1259"/>
    <w:rsid w:val="001F25C5"/>
    <w:rsid w:val="001F2B01"/>
    <w:rsid w:val="001F2E01"/>
    <w:rsid w:val="001F3F58"/>
    <w:rsid w:val="001F3F5E"/>
    <w:rsid w:val="001F441B"/>
    <w:rsid w:val="001F5345"/>
    <w:rsid w:val="001F559D"/>
    <w:rsid w:val="001F5BC7"/>
    <w:rsid w:val="001F5E61"/>
    <w:rsid w:val="001F62B3"/>
    <w:rsid w:val="001F67A7"/>
    <w:rsid w:val="001F72A2"/>
    <w:rsid w:val="001F7441"/>
    <w:rsid w:val="001F7697"/>
    <w:rsid w:val="001F7FA9"/>
    <w:rsid w:val="00201061"/>
    <w:rsid w:val="002011F9"/>
    <w:rsid w:val="00202525"/>
    <w:rsid w:val="002037A4"/>
    <w:rsid w:val="002057F6"/>
    <w:rsid w:val="00210AF2"/>
    <w:rsid w:val="002123AB"/>
    <w:rsid w:val="00212630"/>
    <w:rsid w:val="00213E20"/>
    <w:rsid w:val="00214598"/>
    <w:rsid w:val="00214FE6"/>
    <w:rsid w:val="002155A7"/>
    <w:rsid w:val="00215C88"/>
    <w:rsid w:val="0022036F"/>
    <w:rsid w:val="00220756"/>
    <w:rsid w:val="002210C0"/>
    <w:rsid w:val="00221AA6"/>
    <w:rsid w:val="00221EF6"/>
    <w:rsid w:val="002235F8"/>
    <w:rsid w:val="002249E9"/>
    <w:rsid w:val="00225792"/>
    <w:rsid w:val="00226786"/>
    <w:rsid w:val="00226D67"/>
    <w:rsid w:val="00227518"/>
    <w:rsid w:val="00227AF0"/>
    <w:rsid w:val="00230426"/>
    <w:rsid w:val="00230B7D"/>
    <w:rsid w:val="00231353"/>
    <w:rsid w:val="00232B48"/>
    <w:rsid w:val="00234737"/>
    <w:rsid w:val="00234CE2"/>
    <w:rsid w:val="00234ED0"/>
    <w:rsid w:val="00235183"/>
    <w:rsid w:val="002351EF"/>
    <w:rsid w:val="00236AF6"/>
    <w:rsid w:val="00236E84"/>
    <w:rsid w:val="00236F9B"/>
    <w:rsid w:val="002370DD"/>
    <w:rsid w:val="002374F3"/>
    <w:rsid w:val="002416BA"/>
    <w:rsid w:val="00242288"/>
    <w:rsid w:val="0024269F"/>
    <w:rsid w:val="002433DD"/>
    <w:rsid w:val="002447B6"/>
    <w:rsid w:val="0024487C"/>
    <w:rsid w:val="00246361"/>
    <w:rsid w:val="0024795B"/>
    <w:rsid w:val="002479C9"/>
    <w:rsid w:val="00247AF1"/>
    <w:rsid w:val="00247FE4"/>
    <w:rsid w:val="00250580"/>
    <w:rsid w:val="00251793"/>
    <w:rsid w:val="00251B2D"/>
    <w:rsid w:val="002530EE"/>
    <w:rsid w:val="00253153"/>
    <w:rsid w:val="002540F5"/>
    <w:rsid w:val="002551B3"/>
    <w:rsid w:val="00255858"/>
    <w:rsid w:val="00255888"/>
    <w:rsid w:val="002604DF"/>
    <w:rsid w:val="00260653"/>
    <w:rsid w:val="00260A40"/>
    <w:rsid w:val="00260ED9"/>
    <w:rsid w:val="00261972"/>
    <w:rsid w:val="00261ED3"/>
    <w:rsid w:val="00263265"/>
    <w:rsid w:val="00270AAF"/>
    <w:rsid w:val="0027280F"/>
    <w:rsid w:val="00272DEC"/>
    <w:rsid w:val="00273708"/>
    <w:rsid w:val="00275277"/>
    <w:rsid w:val="0027551B"/>
    <w:rsid w:val="002756CD"/>
    <w:rsid w:val="0027620E"/>
    <w:rsid w:val="0027635A"/>
    <w:rsid w:val="002773FC"/>
    <w:rsid w:val="00277B56"/>
    <w:rsid w:val="0028099F"/>
    <w:rsid w:val="00281949"/>
    <w:rsid w:val="002824A7"/>
    <w:rsid w:val="0028476F"/>
    <w:rsid w:val="00285347"/>
    <w:rsid w:val="002857EC"/>
    <w:rsid w:val="00285D2D"/>
    <w:rsid w:val="0028623F"/>
    <w:rsid w:val="0029046C"/>
    <w:rsid w:val="00290FCD"/>
    <w:rsid w:val="0029166D"/>
    <w:rsid w:val="002916C2"/>
    <w:rsid w:val="00292077"/>
    <w:rsid w:val="002920B0"/>
    <w:rsid w:val="0029339C"/>
    <w:rsid w:val="0029408B"/>
    <w:rsid w:val="002948A2"/>
    <w:rsid w:val="002964F8"/>
    <w:rsid w:val="00297274"/>
    <w:rsid w:val="002A45E5"/>
    <w:rsid w:val="002A4F26"/>
    <w:rsid w:val="002A5AB3"/>
    <w:rsid w:val="002A5D5A"/>
    <w:rsid w:val="002A65AC"/>
    <w:rsid w:val="002A6D8C"/>
    <w:rsid w:val="002A7631"/>
    <w:rsid w:val="002B131C"/>
    <w:rsid w:val="002B271E"/>
    <w:rsid w:val="002B2E8B"/>
    <w:rsid w:val="002B307E"/>
    <w:rsid w:val="002B36EF"/>
    <w:rsid w:val="002B3B99"/>
    <w:rsid w:val="002B7058"/>
    <w:rsid w:val="002B788E"/>
    <w:rsid w:val="002C019B"/>
    <w:rsid w:val="002C0568"/>
    <w:rsid w:val="002C0CDC"/>
    <w:rsid w:val="002C450D"/>
    <w:rsid w:val="002C5C0B"/>
    <w:rsid w:val="002C6F47"/>
    <w:rsid w:val="002D0350"/>
    <w:rsid w:val="002D0506"/>
    <w:rsid w:val="002D057B"/>
    <w:rsid w:val="002D0ADA"/>
    <w:rsid w:val="002D164C"/>
    <w:rsid w:val="002D35DF"/>
    <w:rsid w:val="002D3FE4"/>
    <w:rsid w:val="002D415B"/>
    <w:rsid w:val="002D6472"/>
    <w:rsid w:val="002D66BF"/>
    <w:rsid w:val="002E0CB5"/>
    <w:rsid w:val="002E1FE7"/>
    <w:rsid w:val="002E26FA"/>
    <w:rsid w:val="002E2DD3"/>
    <w:rsid w:val="002E3D27"/>
    <w:rsid w:val="002E40E8"/>
    <w:rsid w:val="002E4264"/>
    <w:rsid w:val="002E4917"/>
    <w:rsid w:val="002E599C"/>
    <w:rsid w:val="002E742F"/>
    <w:rsid w:val="002E7434"/>
    <w:rsid w:val="002F460F"/>
    <w:rsid w:val="002F47D9"/>
    <w:rsid w:val="002F4D28"/>
    <w:rsid w:val="002F4F4E"/>
    <w:rsid w:val="002F57BA"/>
    <w:rsid w:val="002F6ECE"/>
    <w:rsid w:val="002F6F88"/>
    <w:rsid w:val="003007B8"/>
    <w:rsid w:val="00300BB4"/>
    <w:rsid w:val="00300EAC"/>
    <w:rsid w:val="0030147B"/>
    <w:rsid w:val="00301BAE"/>
    <w:rsid w:val="0030249F"/>
    <w:rsid w:val="00302D5F"/>
    <w:rsid w:val="00302FCB"/>
    <w:rsid w:val="00303174"/>
    <w:rsid w:val="003032A2"/>
    <w:rsid w:val="003045F7"/>
    <w:rsid w:val="00305585"/>
    <w:rsid w:val="00306391"/>
    <w:rsid w:val="00307E25"/>
    <w:rsid w:val="003100E1"/>
    <w:rsid w:val="00311592"/>
    <w:rsid w:val="00312642"/>
    <w:rsid w:val="0031268F"/>
    <w:rsid w:val="003147F2"/>
    <w:rsid w:val="00315011"/>
    <w:rsid w:val="003155B1"/>
    <w:rsid w:val="00315B66"/>
    <w:rsid w:val="00316367"/>
    <w:rsid w:val="00316CF4"/>
    <w:rsid w:val="003179C1"/>
    <w:rsid w:val="003213D6"/>
    <w:rsid w:val="0032251F"/>
    <w:rsid w:val="00323414"/>
    <w:rsid w:val="0032631D"/>
    <w:rsid w:val="00326B3C"/>
    <w:rsid w:val="00326B53"/>
    <w:rsid w:val="003275DB"/>
    <w:rsid w:val="00327A58"/>
    <w:rsid w:val="00327E2E"/>
    <w:rsid w:val="00327E31"/>
    <w:rsid w:val="00330F54"/>
    <w:rsid w:val="003313B1"/>
    <w:rsid w:val="003320FB"/>
    <w:rsid w:val="003344B3"/>
    <w:rsid w:val="003353CE"/>
    <w:rsid w:val="00335630"/>
    <w:rsid w:val="00336756"/>
    <w:rsid w:val="00336834"/>
    <w:rsid w:val="003400F4"/>
    <w:rsid w:val="00341BE3"/>
    <w:rsid w:val="00342268"/>
    <w:rsid w:val="00343084"/>
    <w:rsid w:val="003432AD"/>
    <w:rsid w:val="0034359C"/>
    <w:rsid w:val="0034467E"/>
    <w:rsid w:val="00344686"/>
    <w:rsid w:val="003460AE"/>
    <w:rsid w:val="00346C51"/>
    <w:rsid w:val="0034710A"/>
    <w:rsid w:val="00351A94"/>
    <w:rsid w:val="003526CE"/>
    <w:rsid w:val="00353057"/>
    <w:rsid w:val="003531C4"/>
    <w:rsid w:val="003532CF"/>
    <w:rsid w:val="00353FBB"/>
    <w:rsid w:val="0035505B"/>
    <w:rsid w:val="0035536C"/>
    <w:rsid w:val="00355C5A"/>
    <w:rsid w:val="0035631F"/>
    <w:rsid w:val="00356875"/>
    <w:rsid w:val="0035692C"/>
    <w:rsid w:val="00356F0E"/>
    <w:rsid w:val="00360234"/>
    <w:rsid w:val="003604E6"/>
    <w:rsid w:val="00360926"/>
    <w:rsid w:val="0036158D"/>
    <w:rsid w:val="00361902"/>
    <w:rsid w:val="003625D9"/>
    <w:rsid w:val="00363486"/>
    <w:rsid w:val="00365D3F"/>
    <w:rsid w:val="003702E5"/>
    <w:rsid w:val="003705B7"/>
    <w:rsid w:val="00370FEE"/>
    <w:rsid w:val="00371722"/>
    <w:rsid w:val="00371FE6"/>
    <w:rsid w:val="003731E3"/>
    <w:rsid w:val="003743AF"/>
    <w:rsid w:val="00374717"/>
    <w:rsid w:val="00375069"/>
    <w:rsid w:val="00375541"/>
    <w:rsid w:val="00375D1E"/>
    <w:rsid w:val="00375D24"/>
    <w:rsid w:val="0037674D"/>
    <w:rsid w:val="00380C38"/>
    <w:rsid w:val="003817C9"/>
    <w:rsid w:val="00382594"/>
    <w:rsid w:val="00382AA6"/>
    <w:rsid w:val="00383033"/>
    <w:rsid w:val="003846D8"/>
    <w:rsid w:val="00385EB1"/>
    <w:rsid w:val="00385FA2"/>
    <w:rsid w:val="00386198"/>
    <w:rsid w:val="003862A8"/>
    <w:rsid w:val="00390334"/>
    <w:rsid w:val="0039097D"/>
    <w:rsid w:val="003914EC"/>
    <w:rsid w:val="00392C2A"/>
    <w:rsid w:val="00392D78"/>
    <w:rsid w:val="00393258"/>
    <w:rsid w:val="003967D5"/>
    <w:rsid w:val="00397647"/>
    <w:rsid w:val="003979DB"/>
    <w:rsid w:val="00397B37"/>
    <w:rsid w:val="003A1BC5"/>
    <w:rsid w:val="003A532F"/>
    <w:rsid w:val="003A5371"/>
    <w:rsid w:val="003A6792"/>
    <w:rsid w:val="003A71E1"/>
    <w:rsid w:val="003A7FA0"/>
    <w:rsid w:val="003B0C46"/>
    <w:rsid w:val="003B1B35"/>
    <w:rsid w:val="003B307B"/>
    <w:rsid w:val="003B3E4C"/>
    <w:rsid w:val="003B5EEB"/>
    <w:rsid w:val="003B60E9"/>
    <w:rsid w:val="003B6420"/>
    <w:rsid w:val="003B6BDA"/>
    <w:rsid w:val="003B7329"/>
    <w:rsid w:val="003B7D62"/>
    <w:rsid w:val="003C321E"/>
    <w:rsid w:val="003C3A66"/>
    <w:rsid w:val="003C421C"/>
    <w:rsid w:val="003C5B69"/>
    <w:rsid w:val="003C6464"/>
    <w:rsid w:val="003D029D"/>
    <w:rsid w:val="003D04E6"/>
    <w:rsid w:val="003D0CC5"/>
    <w:rsid w:val="003D1336"/>
    <w:rsid w:val="003D13CA"/>
    <w:rsid w:val="003D2359"/>
    <w:rsid w:val="003D4A05"/>
    <w:rsid w:val="003D58CF"/>
    <w:rsid w:val="003D64F8"/>
    <w:rsid w:val="003D763F"/>
    <w:rsid w:val="003D79CD"/>
    <w:rsid w:val="003E01DC"/>
    <w:rsid w:val="003E0CD9"/>
    <w:rsid w:val="003E0DE3"/>
    <w:rsid w:val="003E1016"/>
    <w:rsid w:val="003E20DD"/>
    <w:rsid w:val="003E2323"/>
    <w:rsid w:val="003E2EE8"/>
    <w:rsid w:val="003E370D"/>
    <w:rsid w:val="003E4060"/>
    <w:rsid w:val="003E480C"/>
    <w:rsid w:val="003E4AE2"/>
    <w:rsid w:val="003E4CE9"/>
    <w:rsid w:val="003E5B4A"/>
    <w:rsid w:val="003E623D"/>
    <w:rsid w:val="003E756F"/>
    <w:rsid w:val="003E7F3F"/>
    <w:rsid w:val="003E7FE3"/>
    <w:rsid w:val="003F03CA"/>
    <w:rsid w:val="003F075E"/>
    <w:rsid w:val="003F1EB3"/>
    <w:rsid w:val="003F2FC1"/>
    <w:rsid w:val="003F30A4"/>
    <w:rsid w:val="003F358D"/>
    <w:rsid w:val="003F5D86"/>
    <w:rsid w:val="003F77E7"/>
    <w:rsid w:val="003F7976"/>
    <w:rsid w:val="004003A7"/>
    <w:rsid w:val="004010B7"/>
    <w:rsid w:val="0040243D"/>
    <w:rsid w:val="004026DC"/>
    <w:rsid w:val="004036B8"/>
    <w:rsid w:val="0040372F"/>
    <w:rsid w:val="00403941"/>
    <w:rsid w:val="00404B67"/>
    <w:rsid w:val="00404DB9"/>
    <w:rsid w:val="004057A0"/>
    <w:rsid w:val="00406370"/>
    <w:rsid w:val="004102F0"/>
    <w:rsid w:val="00410443"/>
    <w:rsid w:val="0041125F"/>
    <w:rsid w:val="00411C14"/>
    <w:rsid w:val="0041236D"/>
    <w:rsid w:val="00413911"/>
    <w:rsid w:val="00414412"/>
    <w:rsid w:val="00414BB9"/>
    <w:rsid w:val="00417E70"/>
    <w:rsid w:val="0042004D"/>
    <w:rsid w:val="004206F3"/>
    <w:rsid w:val="004211A1"/>
    <w:rsid w:val="004217F6"/>
    <w:rsid w:val="00421909"/>
    <w:rsid w:val="004231A5"/>
    <w:rsid w:val="00423826"/>
    <w:rsid w:val="004239E2"/>
    <w:rsid w:val="00425443"/>
    <w:rsid w:val="00426B70"/>
    <w:rsid w:val="00426BAE"/>
    <w:rsid w:val="004274B3"/>
    <w:rsid w:val="004276BA"/>
    <w:rsid w:val="00427813"/>
    <w:rsid w:val="00427E40"/>
    <w:rsid w:val="00430FDD"/>
    <w:rsid w:val="004314D7"/>
    <w:rsid w:val="0043216F"/>
    <w:rsid w:val="004322FE"/>
    <w:rsid w:val="00432572"/>
    <w:rsid w:val="004345BD"/>
    <w:rsid w:val="00434B29"/>
    <w:rsid w:val="004356F0"/>
    <w:rsid w:val="004366FC"/>
    <w:rsid w:val="00436C1B"/>
    <w:rsid w:val="00437940"/>
    <w:rsid w:val="00440311"/>
    <w:rsid w:val="00440D89"/>
    <w:rsid w:val="004421D1"/>
    <w:rsid w:val="00442963"/>
    <w:rsid w:val="0044401B"/>
    <w:rsid w:val="00445054"/>
    <w:rsid w:val="00445072"/>
    <w:rsid w:val="00445AB5"/>
    <w:rsid w:val="00445C28"/>
    <w:rsid w:val="004464EC"/>
    <w:rsid w:val="00450AFA"/>
    <w:rsid w:val="0045106C"/>
    <w:rsid w:val="004511DD"/>
    <w:rsid w:val="0045158A"/>
    <w:rsid w:val="00451ED5"/>
    <w:rsid w:val="004522AC"/>
    <w:rsid w:val="004524B3"/>
    <w:rsid w:val="00452642"/>
    <w:rsid w:val="00452EDB"/>
    <w:rsid w:val="0045419E"/>
    <w:rsid w:val="00456A71"/>
    <w:rsid w:val="004600E9"/>
    <w:rsid w:val="00460214"/>
    <w:rsid w:val="00462B15"/>
    <w:rsid w:val="00463272"/>
    <w:rsid w:val="00463707"/>
    <w:rsid w:val="00463AB7"/>
    <w:rsid w:val="00463AFF"/>
    <w:rsid w:val="00463D2C"/>
    <w:rsid w:val="00465855"/>
    <w:rsid w:val="00465866"/>
    <w:rsid w:val="00465D7B"/>
    <w:rsid w:val="00470351"/>
    <w:rsid w:val="0047050A"/>
    <w:rsid w:val="00471640"/>
    <w:rsid w:val="00472906"/>
    <w:rsid w:val="004751ED"/>
    <w:rsid w:val="004756AB"/>
    <w:rsid w:val="004757FB"/>
    <w:rsid w:val="0047644E"/>
    <w:rsid w:val="004765EE"/>
    <w:rsid w:val="004768B6"/>
    <w:rsid w:val="00477E2E"/>
    <w:rsid w:val="00480AA0"/>
    <w:rsid w:val="00480D87"/>
    <w:rsid w:val="004819F8"/>
    <w:rsid w:val="0048339D"/>
    <w:rsid w:val="0048434C"/>
    <w:rsid w:val="004844F7"/>
    <w:rsid w:val="0048465D"/>
    <w:rsid w:val="00484966"/>
    <w:rsid w:val="00485012"/>
    <w:rsid w:val="00486626"/>
    <w:rsid w:val="00486848"/>
    <w:rsid w:val="00486FCF"/>
    <w:rsid w:val="00487062"/>
    <w:rsid w:val="0048755D"/>
    <w:rsid w:val="00491081"/>
    <w:rsid w:val="004917FB"/>
    <w:rsid w:val="004921E2"/>
    <w:rsid w:val="00492BDB"/>
    <w:rsid w:val="00494332"/>
    <w:rsid w:val="004946A2"/>
    <w:rsid w:val="00494DF1"/>
    <w:rsid w:val="004953E2"/>
    <w:rsid w:val="004965C9"/>
    <w:rsid w:val="00497544"/>
    <w:rsid w:val="004A008C"/>
    <w:rsid w:val="004A253D"/>
    <w:rsid w:val="004A3144"/>
    <w:rsid w:val="004A3A43"/>
    <w:rsid w:val="004A5C0A"/>
    <w:rsid w:val="004A5E12"/>
    <w:rsid w:val="004A5E49"/>
    <w:rsid w:val="004B0058"/>
    <w:rsid w:val="004B0D0C"/>
    <w:rsid w:val="004B116A"/>
    <w:rsid w:val="004B29A7"/>
    <w:rsid w:val="004B3168"/>
    <w:rsid w:val="004B33BB"/>
    <w:rsid w:val="004B3BA9"/>
    <w:rsid w:val="004B3D78"/>
    <w:rsid w:val="004B417B"/>
    <w:rsid w:val="004B7EA3"/>
    <w:rsid w:val="004C1814"/>
    <w:rsid w:val="004C31E2"/>
    <w:rsid w:val="004C3EE1"/>
    <w:rsid w:val="004C4283"/>
    <w:rsid w:val="004C6350"/>
    <w:rsid w:val="004C655F"/>
    <w:rsid w:val="004C7174"/>
    <w:rsid w:val="004C788B"/>
    <w:rsid w:val="004C7A33"/>
    <w:rsid w:val="004C7B3B"/>
    <w:rsid w:val="004D06F7"/>
    <w:rsid w:val="004D18CC"/>
    <w:rsid w:val="004D1AF0"/>
    <w:rsid w:val="004D1B14"/>
    <w:rsid w:val="004D1DCB"/>
    <w:rsid w:val="004D2979"/>
    <w:rsid w:val="004D3313"/>
    <w:rsid w:val="004D3F71"/>
    <w:rsid w:val="004D5B9B"/>
    <w:rsid w:val="004E1F3D"/>
    <w:rsid w:val="004E2AFC"/>
    <w:rsid w:val="004E3256"/>
    <w:rsid w:val="004E382E"/>
    <w:rsid w:val="004E3FAC"/>
    <w:rsid w:val="004E5766"/>
    <w:rsid w:val="004E5832"/>
    <w:rsid w:val="004E6DE7"/>
    <w:rsid w:val="004E75C6"/>
    <w:rsid w:val="004F01B8"/>
    <w:rsid w:val="004F02EE"/>
    <w:rsid w:val="004F0AF2"/>
    <w:rsid w:val="004F1941"/>
    <w:rsid w:val="004F4806"/>
    <w:rsid w:val="004F5D6A"/>
    <w:rsid w:val="004F5DC5"/>
    <w:rsid w:val="004F6298"/>
    <w:rsid w:val="004F7937"/>
    <w:rsid w:val="00500AD7"/>
    <w:rsid w:val="00501F9F"/>
    <w:rsid w:val="0050225D"/>
    <w:rsid w:val="00504D2E"/>
    <w:rsid w:val="005058C1"/>
    <w:rsid w:val="00505C45"/>
    <w:rsid w:val="00510EEA"/>
    <w:rsid w:val="00511F08"/>
    <w:rsid w:val="0051592F"/>
    <w:rsid w:val="00515C93"/>
    <w:rsid w:val="0052130F"/>
    <w:rsid w:val="00521914"/>
    <w:rsid w:val="00522078"/>
    <w:rsid w:val="0052208B"/>
    <w:rsid w:val="005223B2"/>
    <w:rsid w:val="005235F3"/>
    <w:rsid w:val="00523C1A"/>
    <w:rsid w:val="0052587A"/>
    <w:rsid w:val="00525CA4"/>
    <w:rsid w:val="0052799D"/>
    <w:rsid w:val="005304C2"/>
    <w:rsid w:val="005314E8"/>
    <w:rsid w:val="00531AC1"/>
    <w:rsid w:val="00532286"/>
    <w:rsid w:val="005329A8"/>
    <w:rsid w:val="00535CC8"/>
    <w:rsid w:val="00535ED6"/>
    <w:rsid w:val="00536FE3"/>
    <w:rsid w:val="00537704"/>
    <w:rsid w:val="005377ED"/>
    <w:rsid w:val="00540979"/>
    <w:rsid w:val="00540CFB"/>
    <w:rsid w:val="00541208"/>
    <w:rsid w:val="00543447"/>
    <w:rsid w:val="005446EB"/>
    <w:rsid w:val="00545073"/>
    <w:rsid w:val="00545B94"/>
    <w:rsid w:val="005460FB"/>
    <w:rsid w:val="0054649C"/>
    <w:rsid w:val="00546DFF"/>
    <w:rsid w:val="00547091"/>
    <w:rsid w:val="00547B62"/>
    <w:rsid w:val="0055005B"/>
    <w:rsid w:val="005505EC"/>
    <w:rsid w:val="00550D55"/>
    <w:rsid w:val="005520AA"/>
    <w:rsid w:val="005539F4"/>
    <w:rsid w:val="00553C0C"/>
    <w:rsid w:val="00553EC1"/>
    <w:rsid w:val="0055484F"/>
    <w:rsid w:val="0055486F"/>
    <w:rsid w:val="00555196"/>
    <w:rsid w:val="00555A12"/>
    <w:rsid w:val="00555A4F"/>
    <w:rsid w:val="00556B9F"/>
    <w:rsid w:val="00557237"/>
    <w:rsid w:val="0056036F"/>
    <w:rsid w:val="005618C5"/>
    <w:rsid w:val="0056337B"/>
    <w:rsid w:val="00563C4C"/>
    <w:rsid w:val="005644A0"/>
    <w:rsid w:val="00564570"/>
    <w:rsid w:val="00564D38"/>
    <w:rsid w:val="00566618"/>
    <w:rsid w:val="00566952"/>
    <w:rsid w:val="00567B33"/>
    <w:rsid w:val="00567EB6"/>
    <w:rsid w:val="005709E1"/>
    <w:rsid w:val="00570AB7"/>
    <w:rsid w:val="00570ADB"/>
    <w:rsid w:val="00572DE1"/>
    <w:rsid w:val="00572F3D"/>
    <w:rsid w:val="00573216"/>
    <w:rsid w:val="00574F5A"/>
    <w:rsid w:val="005752FA"/>
    <w:rsid w:val="00577E4F"/>
    <w:rsid w:val="00583394"/>
    <w:rsid w:val="00584C56"/>
    <w:rsid w:val="00585D5B"/>
    <w:rsid w:val="00586397"/>
    <w:rsid w:val="00586FEC"/>
    <w:rsid w:val="0058750B"/>
    <w:rsid w:val="00587573"/>
    <w:rsid w:val="0058762D"/>
    <w:rsid w:val="005878ED"/>
    <w:rsid w:val="00587A16"/>
    <w:rsid w:val="00587D68"/>
    <w:rsid w:val="00590041"/>
    <w:rsid w:val="0059167F"/>
    <w:rsid w:val="00591C23"/>
    <w:rsid w:val="00592D87"/>
    <w:rsid w:val="00594131"/>
    <w:rsid w:val="005961CA"/>
    <w:rsid w:val="00596C86"/>
    <w:rsid w:val="005A15C9"/>
    <w:rsid w:val="005A1900"/>
    <w:rsid w:val="005A1F30"/>
    <w:rsid w:val="005A272F"/>
    <w:rsid w:val="005A2B2D"/>
    <w:rsid w:val="005A34DA"/>
    <w:rsid w:val="005A4AC3"/>
    <w:rsid w:val="005A5C4C"/>
    <w:rsid w:val="005A65C3"/>
    <w:rsid w:val="005A67EA"/>
    <w:rsid w:val="005A6B6E"/>
    <w:rsid w:val="005A70C4"/>
    <w:rsid w:val="005A766B"/>
    <w:rsid w:val="005A79B4"/>
    <w:rsid w:val="005B03A8"/>
    <w:rsid w:val="005B0B1A"/>
    <w:rsid w:val="005B0BC9"/>
    <w:rsid w:val="005B0E8A"/>
    <w:rsid w:val="005B14C8"/>
    <w:rsid w:val="005B16A6"/>
    <w:rsid w:val="005B17B9"/>
    <w:rsid w:val="005B190F"/>
    <w:rsid w:val="005B21BF"/>
    <w:rsid w:val="005B2A1C"/>
    <w:rsid w:val="005B325E"/>
    <w:rsid w:val="005B4F0B"/>
    <w:rsid w:val="005B5716"/>
    <w:rsid w:val="005B5738"/>
    <w:rsid w:val="005B574D"/>
    <w:rsid w:val="005C07D3"/>
    <w:rsid w:val="005C157A"/>
    <w:rsid w:val="005C280D"/>
    <w:rsid w:val="005C2EDF"/>
    <w:rsid w:val="005C4A34"/>
    <w:rsid w:val="005C5975"/>
    <w:rsid w:val="005C5AE6"/>
    <w:rsid w:val="005C7D4A"/>
    <w:rsid w:val="005D196B"/>
    <w:rsid w:val="005D1B90"/>
    <w:rsid w:val="005D1CFB"/>
    <w:rsid w:val="005D2C84"/>
    <w:rsid w:val="005D34AD"/>
    <w:rsid w:val="005D3540"/>
    <w:rsid w:val="005D3A76"/>
    <w:rsid w:val="005D3B26"/>
    <w:rsid w:val="005D7D80"/>
    <w:rsid w:val="005E1D43"/>
    <w:rsid w:val="005E1D55"/>
    <w:rsid w:val="005E2710"/>
    <w:rsid w:val="005E4254"/>
    <w:rsid w:val="005E4E5F"/>
    <w:rsid w:val="005F0777"/>
    <w:rsid w:val="005F0ADA"/>
    <w:rsid w:val="005F0CA0"/>
    <w:rsid w:val="005F1B4E"/>
    <w:rsid w:val="005F37D6"/>
    <w:rsid w:val="005F5CAC"/>
    <w:rsid w:val="005F6162"/>
    <w:rsid w:val="005F6725"/>
    <w:rsid w:val="006008F9"/>
    <w:rsid w:val="006034CF"/>
    <w:rsid w:val="00603861"/>
    <w:rsid w:val="00603BB0"/>
    <w:rsid w:val="00603E61"/>
    <w:rsid w:val="006041AA"/>
    <w:rsid w:val="00604FBA"/>
    <w:rsid w:val="006051E3"/>
    <w:rsid w:val="00606912"/>
    <w:rsid w:val="00606A12"/>
    <w:rsid w:val="00606FF7"/>
    <w:rsid w:val="00610BAB"/>
    <w:rsid w:val="00611926"/>
    <w:rsid w:val="00611B6D"/>
    <w:rsid w:val="00611F6C"/>
    <w:rsid w:val="006128FE"/>
    <w:rsid w:val="00613E0B"/>
    <w:rsid w:val="006147A1"/>
    <w:rsid w:val="00614943"/>
    <w:rsid w:val="00615442"/>
    <w:rsid w:val="006169F0"/>
    <w:rsid w:val="006177D1"/>
    <w:rsid w:val="006201D1"/>
    <w:rsid w:val="00620E37"/>
    <w:rsid w:val="00621D41"/>
    <w:rsid w:val="006242FC"/>
    <w:rsid w:val="00626309"/>
    <w:rsid w:val="00626350"/>
    <w:rsid w:val="006271D5"/>
    <w:rsid w:val="00627642"/>
    <w:rsid w:val="00627E1C"/>
    <w:rsid w:val="006304C1"/>
    <w:rsid w:val="0063154E"/>
    <w:rsid w:val="00631884"/>
    <w:rsid w:val="00631E94"/>
    <w:rsid w:val="0063212D"/>
    <w:rsid w:val="006353CA"/>
    <w:rsid w:val="00637E98"/>
    <w:rsid w:val="006400C9"/>
    <w:rsid w:val="006423A9"/>
    <w:rsid w:val="006426CB"/>
    <w:rsid w:val="00642C28"/>
    <w:rsid w:val="00642E1D"/>
    <w:rsid w:val="00643AFA"/>
    <w:rsid w:val="006442BB"/>
    <w:rsid w:val="00644B7E"/>
    <w:rsid w:val="00645191"/>
    <w:rsid w:val="00645321"/>
    <w:rsid w:val="006453F3"/>
    <w:rsid w:val="0065096D"/>
    <w:rsid w:val="00650EB3"/>
    <w:rsid w:val="0065130C"/>
    <w:rsid w:val="00651647"/>
    <w:rsid w:val="006534B9"/>
    <w:rsid w:val="006551F1"/>
    <w:rsid w:val="00655C37"/>
    <w:rsid w:val="00656725"/>
    <w:rsid w:val="0065730E"/>
    <w:rsid w:val="006578CA"/>
    <w:rsid w:val="0066091B"/>
    <w:rsid w:val="006628BA"/>
    <w:rsid w:val="00662DE3"/>
    <w:rsid w:val="00662FFB"/>
    <w:rsid w:val="006644C2"/>
    <w:rsid w:val="00664E35"/>
    <w:rsid w:val="00665F1B"/>
    <w:rsid w:val="006662A1"/>
    <w:rsid w:val="00666AB5"/>
    <w:rsid w:val="00666EA0"/>
    <w:rsid w:val="0066737D"/>
    <w:rsid w:val="00670321"/>
    <w:rsid w:val="006711B3"/>
    <w:rsid w:val="006718B7"/>
    <w:rsid w:val="00672253"/>
    <w:rsid w:val="0067401B"/>
    <w:rsid w:val="00674EB8"/>
    <w:rsid w:val="00675080"/>
    <w:rsid w:val="00675BCF"/>
    <w:rsid w:val="00676655"/>
    <w:rsid w:val="00676F24"/>
    <w:rsid w:val="0067763A"/>
    <w:rsid w:val="00677679"/>
    <w:rsid w:val="0068093E"/>
    <w:rsid w:val="00681F67"/>
    <w:rsid w:val="006827E0"/>
    <w:rsid w:val="00682C73"/>
    <w:rsid w:val="00683AF1"/>
    <w:rsid w:val="006843FD"/>
    <w:rsid w:val="00684563"/>
    <w:rsid w:val="00684837"/>
    <w:rsid w:val="00685072"/>
    <w:rsid w:val="00687AC5"/>
    <w:rsid w:val="00687F7B"/>
    <w:rsid w:val="00690B81"/>
    <w:rsid w:val="00690DA8"/>
    <w:rsid w:val="00691A3C"/>
    <w:rsid w:val="0069277B"/>
    <w:rsid w:val="006927B8"/>
    <w:rsid w:val="00692BD1"/>
    <w:rsid w:val="00692D42"/>
    <w:rsid w:val="00692E66"/>
    <w:rsid w:val="00694AF2"/>
    <w:rsid w:val="00694C07"/>
    <w:rsid w:val="00696166"/>
    <w:rsid w:val="006961A0"/>
    <w:rsid w:val="00696DA2"/>
    <w:rsid w:val="00697060"/>
    <w:rsid w:val="006A056E"/>
    <w:rsid w:val="006A0773"/>
    <w:rsid w:val="006A0B78"/>
    <w:rsid w:val="006A3258"/>
    <w:rsid w:val="006A3B32"/>
    <w:rsid w:val="006A42CE"/>
    <w:rsid w:val="006A4D9F"/>
    <w:rsid w:val="006A5493"/>
    <w:rsid w:val="006A6379"/>
    <w:rsid w:val="006A64AC"/>
    <w:rsid w:val="006A66FD"/>
    <w:rsid w:val="006A6E5A"/>
    <w:rsid w:val="006B04B9"/>
    <w:rsid w:val="006B0A66"/>
    <w:rsid w:val="006B1354"/>
    <w:rsid w:val="006B15D8"/>
    <w:rsid w:val="006B1B32"/>
    <w:rsid w:val="006B5F85"/>
    <w:rsid w:val="006B60BE"/>
    <w:rsid w:val="006B77C5"/>
    <w:rsid w:val="006C1062"/>
    <w:rsid w:val="006C1D04"/>
    <w:rsid w:val="006C1EB9"/>
    <w:rsid w:val="006C1FD6"/>
    <w:rsid w:val="006C2B82"/>
    <w:rsid w:val="006C5522"/>
    <w:rsid w:val="006C5EED"/>
    <w:rsid w:val="006D04B3"/>
    <w:rsid w:val="006D1085"/>
    <w:rsid w:val="006D1980"/>
    <w:rsid w:val="006D1AEE"/>
    <w:rsid w:val="006D2A8D"/>
    <w:rsid w:val="006D4072"/>
    <w:rsid w:val="006D4519"/>
    <w:rsid w:val="006D4BAC"/>
    <w:rsid w:val="006D4E6A"/>
    <w:rsid w:val="006D51BE"/>
    <w:rsid w:val="006D5836"/>
    <w:rsid w:val="006D5CC2"/>
    <w:rsid w:val="006D5CFF"/>
    <w:rsid w:val="006D5D71"/>
    <w:rsid w:val="006D6145"/>
    <w:rsid w:val="006D6AB5"/>
    <w:rsid w:val="006D7671"/>
    <w:rsid w:val="006E01AC"/>
    <w:rsid w:val="006E1536"/>
    <w:rsid w:val="006E2FAC"/>
    <w:rsid w:val="006E32F9"/>
    <w:rsid w:val="006E37E7"/>
    <w:rsid w:val="006E4DD9"/>
    <w:rsid w:val="006E7495"/>
    <w:rsid w:val="006F034C"/>
    <w:rsid w:val="006F2171"/>
    <w:rsid w:val="006F2594"/>
    <w:rsid w:val="006F3F43"/>
    <w:rsid w:val="006F4EA4"/>
    <w:rsid w:val="006F52B7"/>
    <w:rsid w:val="006F5BA3"/>
    <w:rsid w:val="006F62A3"/>
    <w:rsid w:val="006F6663"/>
    <w:rsid w:val="006F6CAD"/>
    <w:rsid w:val="006F6D29"/>
    <w:rsid w:val="006F7B50"/>
    <w:rsid w:val="006F7C7B"/>
    <w:rsid w:val="00700FEC"/>
    <w:rsid w:val="00701988"/>
    <w:rsid w:val="00701FEA"/>
    <w:rsid w:val="007021DA"/>
    <w:rsid w:val="00702379"/>
    <w:rsid w:val="00703C70"/>
    <w:rsid w:val="007046C0"/>
    <w:rsid w:val="00706886"/>
    <w:rsid w:val="0070718A"/>
    <w:rsid w:val="00707B8E"/>
    <w:rsid w:val="00711A1F"/>
    <w:rsid w:val="00711B4D"/>
    <w:rsid w:val="00711DD2"/>
    <w:rsid w:val="00713C18"/>
    <w:rsid w:val="00713D29"/>
    <w:rsid w:val="00714A41"/>
    <w:rsid w:val="00715010"/>
    <w:rsid w:val="007150AB"/>
    <w:rsid w:val="007161AB"/>
    <w:rsid w:val="00716274"/>
    <w:rsid w:val="00717409"/>
    <w:rsid w:val="00720E6F"/>
    <w:rsid w:val="00722239"/>
    <w:rsid w:val="00722907"/>
    <w:rsid w:val="00722D3C"/>
    <w:rsid w:val="00724D7A"/>
    <w:rsid w:val="00725944"/>
    <w:rsid w:val="00731187"/>
    <w:rsid w:val="0073173A"/>
    <w:rsid w:val="00731C66"/>
    <w:rsid w:val="00732DE7"/>
    <w:rsid w:val="007357D7"/>
    <w:rsid w:val="00735F8B"/>
    <w:rsid w:val="0073799A"/>
    <w:rsid w:val="00737C03"/>
    <w:rsid w:val="0074076E"/>
    <w:rsid w:val="00740A49"/>
    <w:rsid w:val="00742D0F"/>
    <w:rsid w:val="00743AD1"/>
    <w:rsid w:val="007451B4"/>
    <w:rsid w:val="0074543A"/>
    <w:rsid w:val="00745550"/>
    <w:rsid w:val="00747E6A"/>
    <w:rsid w:val="00750413"/>
    <w:rsid w:val="00751A82"/>
    <w:rsid w:val="0075259A"/>
    <w:rsid w:val="00752CED"/>
    <w:rsid w:val="00754611"/>
    <w:rsid w:val="00754BA4"/>
    <w:rsid w:val="00755250"/>
    <w:rsid w:val="00756405"/>
    <w:rsid w:val="007569FB"/>
    <w:rsid w:val="00756CA5"/>
    <w:rsid w:val="00756DE4"/>
    <w:rsid w:val="00760A64"/>
    <w:rsid w:val="0076149F"/>
    <w:rsid w:val="00761757"/>
    <w:rsid w:val="00762306"/>
    <w:rsid w:val="00763673"/>
    <w:rsid w:val="0076398D"/>
    <w:rsid w:val="00763E43"/>
    <w:rsid w:val="00764213"/>
    <w:rsid w:val="00764354"/>
    <w:rsid w:val="0076620E"/>
    <w:rsid w:val="00766669"/>
    <w:rsid w:val="00766C2D"/>
    <w:rsid w:val="007670B9"/>
    <w:rsid w:val="00767511"/>
    <w:rsid w:val="00770040"/>
    <w:rsid w:val="007715E6"/>
    <w:rsid w:val="00771CA8"/>
    <w:rsid w:val="00773799"/>
    <w:rsid w:val="00774063"/>
    <w:rsid w:val="00775A5D"/>
    <w:rsid w:val="00775A6E"/>
    <w:rsid w:val="007767B5"/>
    <w:rsid w:val="00776B3B"/>
    <w:rsid w:val="0077744E"/>
    <w:rsid w:val="00777F2E"/>
    <w:rsid w:val="0078013C"/>
    <w:rsid w:val="00780AD2"/>
    <w:rsid w:val="007810A5"/>
    <w:rsid w:val="007826BB"/>
    <w:rsid w:val="007835CD"/>
    <w:rsid w:val="007835DC"/>
    <w:rsid w:val="00784FF9"/>
    <w:rsid w:val="00787264"/>
    <w:rsid w:val="00791A56"/>
    <w:rsid w:val="007932E2"/>
    <w:rsid w:val="0079344C"/>
    <w:rsid w:val="00793898"/>
    <w:rsid w:val="007942A7"/>
    <w:rsid w:val="00795CA0"/>
    <w:rsid w:val="00795F50"/>
    <w:rsid w:val="00796F93"/>
    <w:rsid w:val="00797325"/>
    <w:rsid w:val="00797A39"/>
    <w:rsid w:val="007A0EE8"/>
    <w:rsid w:val="007A1DA3"/>
    <w:rsid w:val="007A3896"/>
    <w:rsid w:val="007A443C"/>
    <w:rsid w:val="007A4B7F"/>
    <w:rsid w:val="007A500B"/>
    <w:rsid w:val="007A5FA6"/>
    <w:rsid w:val="007A60F8"/>
    <w:rsid w:val="007A625E"/>
    <w:rsid w:val="007A719A"/>
    <w:rsid w:val="007A7393"/>
    <w:rsid w:val="007B003B"/>
    <w:rsid w:val="007B07CB"/>
    <w:rsid w:val="007B12B9"/>
    <w:rsid w:val="007B167C"/>
    <w:rsid w:val="007B1FE1"/>
    <w:rsid w:val="007B2BAE"/>
    <w:rsid w:val="007B2DD7"/>
    <w:rsid w:val="007B437C"/>
    <w:rsid w:val="007C00D8"/>
    <w:rsid w:val="007C0DE7"/>
    <w:rsid w:val="007C3275"/>
    <w:rsid w:val="007C3739"/>
    <w:rsid w:val="007C42CC"/>
    <w:rsid w:val="007C4398"/>
    <w:rsid w:val="007C4A4C"/>
    <w:rsid w:val="007C5422"/>
    <w:rsid w:val="007C5466"/>
    <w:rsid w:val="007C702C"/>
    <w:rsid w:val="007C7E28"/>
    <w:rsid w:val="007D0C0C"/>
    <w:rsid w:val="007D0F85"/>
    <w:rsid w:val="007D10A4"/>
    <w:rsid w:val="007D2EA2"/>
    <w:rsid w:val="007D3215"/>
    <w:rsid w:val="007D3CA5"/>
    <w:rsid w:val="007D6167"/>
    <w:rsid w:val="007D6D2A"/>
    <w:rsid w:val="007D6D59"/>
    <w:rsid w:val="007D7357"/>
    <w:rsid w:val="007E0A75"/>
    <w:rsid w:val="007E1365"/>
    <w:rsid w:val="007E1668"/>
    <w:rsid w:val="007E1FDA"/>
    <w:rsid w:val="007E223E"/>
    <w:rsid w:val="007E237A"/>
    <w:rsid w:val="007E2FCC"/>
    <w:rsid w:val="007E33E3"/>
    <w:rsid w:val="007E394F"/>
    <w:rsid w:val="007E4642"/>
    <w:rsid w:val="007E486B"/>
    <w:rsid w:val="007E59DA"/>
    <w:rsid w:val="007E73BE"/>
    <w:rsid w:val="007E7A3E"/>
    <w:rsid w:val="007F0B73"/>
    <w:rsid w:val="007F0EFA"/>
    <w:rsid w:val="007F1971"/>
    <w:rsid w:val="007F1B23"/>
    <w:rsid w:val="007F1B29"/>
    <w:rsid w:val="007F23A0"/>
    <w:rsid w:val="007F28CA"/>
    <w:rsid w:val="007F2B86"/>
    <w:rsid w:val="007F365E"/>
    <w:rsid w:val="007F45D4"/>
    <w:rsid w:val="007F48D5"/>
    <w:rsid w:val="007F549A"/>
    <w:rsid w:val="007F6ACB"/>
    <w:rsid w:val="007F6AF7"/>
    <w:rsid w:val="007F7505"/>
    <w:rsid w:val="007F7942"/>
    <w:rsid w:val="007F7F17"/>
    <w:rsid w:val="00800E52"/>
    <w:rsid w:val="00800F7F"/>
    <w:rsid w:val="008013E4"/>
    <w:rsid w:val="0080179A"/>
    <w:rsid w:val="00802693"/>
    <w:rsid w:val="00805099"/>
    <w:rsid w:val="00807098"/>
    <w:rsid w:val="0080733E"/>
    <w:rsid w:val="00811B96"/>
    <w:rsid w:val="008137DE"/>
    <w:rsid w:val="00813B69"/>
    <w:rsid w:val="008141D2"/>
    <w:rsid w:val="00815659"/>
    <w:rsid w:val="00816DC5"/>
    <w:rsid w:val="008171D3"/>
    <w:rsid w:val="00817ECD"/>
    <w:rsid w:val="00820A6D"/>
    <w:rsid w:val="00820CBD"/>
    <w:rsid w:val="00821A0C"/>
    <w:rsid w:val="00822B77"/>
    <w:rsid w:val="0082465D"/>
    <w:rsid w:val="0082594B"/>
    <w:rsid w:val="00826312"/>
    <w:rsid w:val="00826816"/>
    <w:rsid w:val="00826C90"/>
    <w:rsid w:val="00827EC6"/>
    <w:rsid w:val="00831777"/>
    <w:rsid w:val="00831F53"/>
    <w:rsid w:val="0083218E"/>
    <w:rsid w:val="0083378F"/>
    <w:rsid w:val="00834D62"/>
    <w:rsid w:val="008354AC"/>
    <w:rsid w:val="00837834"/>
    <w:rsid w:val="00837F13"/>
    <w:rsid w:val="00840815"/>
    <w:rsid w:val="00841739"/>
    <w:rsid w:val="008421DD"/>
    <w:rsid w:val="0084236C"/>
    <w:rsid w:val="00843A4F"/>
    <w:rsid w:val="00846305"/>
    <w:rsid w:val="0085090F"/>
    <w:rsid w:val="00850A1F"/>
    <w:rsid w:val="00850BC1"/>
    <w:rsid w:val="008523E4"/>
    <w:rsid w:val="00853978"/>
    <w:rsid w:val="008555F4"/>
    <w:rsid w:val="00855818"/>
    <w:rsid w:val="00856485"/>
    <w:rsid w:val="00856805"/>
    <w:rsid w:val="00857346"/>
    <w:rsid w:val="00860082"/>
    <w:rsid w:val="0086015E"/>
    <w:rsid w:val="00861796"/>
    <w:rsid w:val="0086248F"/>
    <w:rsid w:val="00863065"/>
    <w:rsid w:val="008636E0"/>
    <w:rsid w:val="00863B74"/>
    <w:rsid w:val="00863EEE"/>
    <w:rsid w:val="00864BD0"/>
    <w:rsid w:val="00865235"/>
    <w:rsid w:val="00865785"/>
    <w:rsid w:val="00866A39"/>
    <w:rsid w:val="008702A6"/>
    <w:rsid w:val="00871799"/>
    <w:rsid w:val="00872BE6"/>
    <w:rsid w:val="00872C88"/>
    <w:rsid w:val="00872FB8"/>
    <w:rsid w:val="008743FE"/>
    <w:rsid w:val="00877996"/>
    <w:rsid w:val="00882238"/>
    <w:rsid w:val="00882F95"/>
    <w:rsid w:val="0088329D"/>
    <w:rsid w:val="008840FA"/>
    <w:rsid w:val="00884D23"/>
    <w:rsid w:val="00885288"/>
    <w:rsid w:val="008864CE"/>
    <w:rsid w:val="0088655C"/>
    <w:rsid w:val="00887AA9"/>
    <w:rsid w:val="008904B1"/>
    <w:rsid w:val="0089107F"/>
    <w:rsid w:val="008925F4"/>
    <w:rsid w:val="0089272D"/>
    <w:rsid w:val="008929B3"/>
    <w:rsid w:val="00892A18"/>
    <w:rsid w:val="00893270"/>
    <w:rsid w:val="00893956"/>
    <w:rsid w:val="00893A53"/>
    <w:rsid w:val="00893D55"/>
    <w:rsid w:val="00893E89"/>
    <w:rsid w:val="0089440D"/>
    <w:rsid w:val="008950CD"/>
    <w:rsid w:val="0089631D"/>
    <w:rsid w:val="00896E87"/>
    <w:rsid w:val="008A02E0"/>
    <w:rsid w:val="008A1101"/>
    <w:rsid w:val="008A122F"/>
    <w:rsid w:val="008A18C1"/>
    <w:rsid w:val="008A1B92"/>
    <w:rsid w:val="008A240D"/>
    <w:rsid w:val="008A2824"/>
    <w:rsid w:val="008A28D2"/>
    <w:rsid w:val="008A66EF"/>
    <w:rsid w:val="008A6C58"/>
    <w:rsid w:val="008A6E89"/>
    <w:rsid w:val="008B1A0E"/>
    <w:rsid w:val="008B276F"/>
    <w:rsid w:val="008B3E3A"/>
    <w:rsid w:val="008B4527"/>
    <w:rsid w:val="008B569A"/>
    <w:rsid w:val="008B5A55"/>
    <w:rsid w:val="008B72B5"/>
    <w:rsid w:val="008B7AFD"/>
    <w:rsid w:val="008C040B"/>
    <w:rsid w:val="008C0664"/>
    <w:rsid w:val="008C0A19"/>
    <w:rsid w:val="008C1483"/>
    <w:rsid w:val="008C182D"/>
    <w:rsid w:val="008C195D"/>
    <w:rsid w:val="008C1AAC"/>
    <w:rsid w:val="008C5AAC"/>
    <w:rsid w:val="008C65D5"/>
    <w:rsid w:val="008C6FA5"/>
    <w:rsid w:val="008C7187"/>
    <w:rsid w:val="008C7A1F"/>
    <w:rsid w:val="008C7F1B"/>
    <w:rsid w:val="008D0F27"/>
    <w:rsid w:val="008D2498"/>
    <w:rsid w:val="008D3313"/>
    <w:rsid w:val="008D35D6"/>
    <w:rsid w:val="008D3610"/>
    <w:rsid w:val="008D5AC0"/>
    <w:rsid w:val="008D6C7C"/>
    <w:rsid w:val="008E097C"/>
    <w:rsid w:val="008E1BE6"/>
    <w:rsid w:val="008E2889"/>
    <w:rsid w:val="008E28FD"/>
    <w:rsid w:val="008E2A43"/>
    <w:rsid w:val="008E2CD2"/>
    <w:rsid w:val="008E2EF2"/>
    <w:rsid w:val="008E3947"/>
    <w:rsid w:val="008E3996"/>
    <w:rsid w:val="008E5932"/>
    <w:rsid w:val="008E6294"/>
    <w:rsid w:val="008E6759"/>
    <w:rsid w:val="008E6C27"/>
    <w:rsid w:val="008E7956"/>
    <w:rsid w:val="008F094B"/>
    <w:rsid w:val="008F0D3A"/>
    <w:rsid w:val="008F1555"/>
    <w:rsid w:val="008F1CD0"/>
    <w:rsid w:val="008F4A6D"/>
    <w:rsid w:val="008F5A0B"/>
    <w:rsid w:val="008F69CC"/>
    <w:rsid w:val="008F726B"/>
    <w:rsid w:val="008F79A7"/>
    <w:rsid w:val="00900003"/>
    <w:rsid w:val="00900CE8"/>
    <w:rsid w:val="00900DE5"/>
    <w:rsid w:val="00900EFE"/>
    <w:rsid w:val="00901CB2"/>
    <w:rsid w:val="00901E9C"/>
    <w:rsid w:val="00901FE3"/>
    <w:rsid w:val="0090252E"/>
    <w:rsid w:val="0090274B"/>
    <w:rsid w:val="009029B6"/>
    <w:rsid w:val="00904455"/>
    <w:rsid w:val="00904969"/>
    <w:rsid w:val="009050CF"/>
    <w:rsid w:val="00906391"/>
    <w:rsid w:val="00906834"/>
    <w:rsid w:val="00906A75"/>
    <w:rsid w:val="00907041"/>
    <w:rsid w:val="00910DBD"/>
    <w:rsid w:val="00911CCD"/>
    <w:rsid w:val="00911E84"/>
    <w:rsid w:val="00912C83"/>
    <w:rsid w:val="00912C97"/>
    <w:rsid w:val="009136FE"/>
    <w:rsid w:val="00913B5B"/>
    <w:rsid w:val="0091488B"/>
    <w:rsid w:val="00915C04"/>
    <w:rsid w:val="009165F4"/>
    <w:rsid w:val="009174BA"/>
    <w:rsid w:val="00917534"/>
    <w:rsid w:val="00917EDC"/>
    <w:rsid w:val="009200D5"/>
    <w:rsid w:val="009200E6"/>
    <w:rsid w:val="009210FB"/>
    <w:rsid w:val="009217CE"/>
    <w:rsid w:val="00921874"/>
    <w:rsid w:val="00923895"/>
    <w:rsid w:val="00923B5E"/>
    <w:rsid w:val="00923D13"/>
    <w:rsid w:val="00924024"/>
    <w:rsid w:val="00924B99"/>
    <w:rsid w:val="00925029"/>
    <w:rsid w:val="009256EE"/>
    <w:rsid w:val="009266D7"/>
    <w:rsid w:val="0092672E"/>
    <w:rsid w:val="00927925"/>
    <w:rsid w:val="00927FE4"/>
    <w:rsid w:val="00930B3B"/>
    <w:rsid w:val="00930B47"/>
    <w:rsid w:val="00930D0A"/>
    <w:rsid w:val="009322E0"/>
    <w:rsid w:val="00933039"/>
    <w:rsid w:val="009346F8"/>
    <w:rsid w:val="0093493C"/>
    <w:rsid w:val="0093566E"/>
    <w:rsid w:val="009359D6"/>
    <w:rsid w:val="009366DE"/>
    <w:rsid w:val="00936A37"/>
    <w:rsid w:val="00937706"/>
    <w:rsid w:val="0093785D"/>
    <w:rsid w:val="0093791E"/>
    <w:rsid w:val="009403D9"/>
    <w:rsid w:val="0094095E"/>
    <w:rsid w:val="00940CCA"/>
    <w:rsid w:val="00940CFE"/>
    <w:rsid w:val="009434C9"/>
    <w:rsid w:val="00943A6D"/>
    <w:rsid w:val="009465A5"/>
    <w:rsid w:val="00946E4D"/>
    <w:rsid w:val="009506AF"/>
    <w:rsid w:val="0095175A"/>
    <w:rsid w:val="0095179C"/>
    <w:rsid w:val="00952447"/>
    <w:rsid w:val="009525BE"/>
    <w:rsid w:val="00953045"/>
    <w:rsid w:val="00953B24"/>
    <w:rsid w:val="009541C1"/>
    <w:rsid w:val="00954D64"/>
    <w:rsid w:val="00955B4A"/>
    <w:rsid w:val="00955DF2"/>
    <w:rsid w:val="00956E6C"/>
    <w:rsid w:val="00957322"/>
    <w:rsid w:val="0095772E"/>
    <w:rsid w:val="00957A6F"/>
    <w:rsid w:val="00957BD8"/>
    <w:rsid w:val="00961300"/>
    <w:rsid w:val="0096220A"/>
    <w:rsid w:val="009627E6"/>
    <w:rsid w:val="00962992"/>
    <w:rsid w:val="00962CFA"/>
    <w:rsid w:val="009634FB"/>
    <w:rsid w:val="00963529"/>
    <w:rsid w:val="00963A0F"/>
    <w:rsid w:val="0096401F"/>
    <w:rsid w:val="00964AA0"/>
    <w:rsid w:val="00964AC5"/>
    <w:rsid w:val="00965C9D"/>
    <w:rsid w:val="00965ED2"/>
    <w:rsid w:val="009671E9"/>
    <w:rsid w:val="0097002F"/>
    <w:rsid w:val="00970F46"/>
    <w:rsid w:val="00971932"/>
    <w:rsid w:val="00971A1E"/>
    <w:rsid w:val="00972842"/>
    <w:rsid w:val="00972FDC"/>
    <w:rsid w:val="00973B9F"/>
    <w:rsid w:val="00973DA4"/>
    <w:rsid w:val="009743A0"/>
    <w:rsid w:val="009748D5"/>
    <w:rsid w:val="00974963"/>
    <w:rsid w:val="00974DDF"/>
    <w:rsid w:val="0097533D"/>
    <w:rsid w:val="0097582F"/>
    <w:rsid w:val="00975847"/>
    <w:rsid w:val="00975ACE"/>
    <w:rsid w:val="00976BE2"/>
    <w:rsid w:val="009775A8"/>
    <w:rsid w:val="00980258"/>
    <w:rsid w:val="009807D8"/>
    <w:rsid w:val="0098133D"/>
    <w:rsid w:val="0098178F"/>
    <w:rsid w:val="009819A3"/>
    <w:rsid w:val="00981B8B"/>
    <w:rsid w:val="00981DDD"/>
    <w:rsid w:val="00982B1B"/>
    <w:rsid w:val="00983650"/>
    <w:rsid w:val="00983FCD"/>
    <w:rsid w:val="00984E92"/>
    <w:rsid w:val="0098581D"/>
    <w:rsid w:val="0098781A"/>
    <w:rsid w:val="00987CF9"/>
    <w:rsid w:val="00987E84"/>
    <w:rsid w:val="00990966"/>
    <w:rsid w:val="00991F3E"/>
    <w:rsid w:val="0099232A"/>
    <w:rsid w:val="009934FA"/>
    <w:rsid w:val="00993988"/>
    <w:rsid w:val="0099429A"/>
    <w:rsid w:val="0099536F"/>
    <w:rsid w:val="00995E72"/>
    <w:rsid w:val="00995F25"/>
    <w:rsid w:val="0099649F"/>
    <w:rsid w:val="00996B66"/>
    <w:rsid w:val="00996BE4"/>
    <w:rsid w:val="00996C01"/>
    <w:rsid w:val="009A213A"/>
    <w:rsid w:val="009A25A8"/>
    <w:rsid w:val="009A2E99"/>
    <w:rsid w:val="009A549D"/>
    <w:rsid w:val="009A598E"/>
    <w:rsid w:val="009A5C77"/>
    <w:rsid w:val="009A5F98"/>
    <w:rsid w:val="009A61B4"/>
    <w:rsid w:val="009A7056"/>
    <w:rsid w:val="009B03D7"/>
    <w:rsid w:val="009B0604"/>
    <w:rsid w:val="009B061D"/>
    <w:rsid w:val="009B1EF7"/>
    <w:rsid w:val="009B260C"/>
    <w:rsid w:val="009B3369"/>
    <w:rsid w:val="009B357B"/>
    <w:rsid w:val="009B3842"/>
    <w:rsid w:val="009B3B78"/>
    <w:rsid w:val="009B44F2"/>
    <w:rsid w:val="009B46BE"/>
    <w:rsid w:val="009B4AAD"/>
    <w:rsid w:val="009B4F7B"/>
    <w:rsid w:val="009B69B8"/>
    <w:rsid w:val="009B6E07"/>
    <w:rsid w:val="009B78A2"/>
    <w:rsid w:val="009C0AA8"/>
    <w:rsid w:val="009C0DF8"/>
    <w:rsid w:val="009C1A26"/>
    <w:rsid w:val="009C4260"/>
    <w:rsid w:val="009C48E0"/>
    <w:rsid w:val="009C5450"/>
    <w:rsid w:val="009C73B7"/>
    <w:rsid w:val="009D046C"/>
    <w:rsid w:val="009D11A8"/>
    <w:rsid w:val="009D1532"/>
    <w:rsid w:val="009D15D2"/>
    <w:rsid w:val="009D30F1"/>
    <w:rsid w:val="009D35A7"/>
    <w:rsid w:val="009D35C7"/>
    <w:rsid w:val="009D3668"/>
    <w:rsid w:val="009D38A9"/>
    <w:rsid w:val="009D395E"/>
    <w:rsid w:val="009D5316"/>
    <w:rsid w:val="009D553E"/>
    <w:rsid w:val="009D69F2"/>
    <w:rsid w:val="009D7E3D"/>
    <w:rsid w:val="009E0AB2"/>
    <w:rsid w:val="009E1A67"/>
    <w:rsid w:val="009E24DC"/>
    <w:rsid w:val="009E25EC"/>
    <w:rsid w:val="009E2A5D"/>
    <w:rsid w:val="009E2F71"/>
    <w:rsid w:val="009E5C93"/>
    <w:rsid w:val="009E6173"/>
    <w:rsid w:val="009E6492"/>
    <w:rsid w:val="009E7A5D"/>
    <w:rsid w:val="009F0311"/>
    <w:rsid w:val="009F0A3A"/>
    <w:rsid w:val="009F0C7F"/>
    <w:rsid w:val="009F1186"/>
    <w:rsid w:val="009F120C"/>
    <w:rsid w:val="009F14E1"/>
    <w:rsid w:val="009F162B"/>
    <w:rsid w:val="009F2F15"/>
    <w:rsid w:val="009F3470"/>
    <w:rsid w:val="009F6E40"/>
    <w:rsid w:val="009F716C"/>
    <w:rsid w:val="009F7B51"/>
    <w:rsid w:val="009F7CB5"/>
    <w:rsid w:val="009F7DF5"/>
    <w:rsid w:val="00A00114"/>
    <w:rsid w:val="00A007CE"/>
    <w:rsid w:val="00A009B7"/>
    <w:rsid w:val="00A01841"/>
    <w:rsid w:val="00A01B03"/>
    <w:rsid w:val="00A020E6"/>
    <w:rsid w:val="00A02AA4"/>
    <w:rsid w:val="00A03DE8"/>
    <w:rsid w:val="00A04587"/>
    <w:rsid w:val="00A05A40"/>
    <w:rsid w:val="00A07F62"/>
    <w:rsid w:val="00A11391"/>
    <w:rsid w:val="00A11520"/>
    <w:rsid w:val="00A12B40"/>
    <w:rsid w:val="00A13334"/>
    <w:rsid w:val="00A14ED6"/>
    <w:rsid w:val="00A152D4"/>
    <w:rsid w:val="00A1575C"/>
    <w:rsid w:val="00A15C76"/>
    <w:rsid w:val="00A1620D"/>
    <w:rsid w:val="00A173EF"/>
    <w:rsid w:val="00A17E42"/>
    <w:rsid w:val="00A20306"/>
    <w:rsid w:val="00A204CD"/>
    <w:rsid w:val="00A21204"/>
    <w:rsid w:val="00A22673"/>
    <w:rsid w:val="00A25387"/>
    <w:rsid w:val="00A257EF"/>
    <w:rsid w:val="00A3083D"/>
    <w:rsid w:val="00A31832"/>
    <w:rsid w:val="00A31E3A"/>
    <w:rsid w:val="00A33E8C"/>
    <w:rsid w:val="00A342C1"/>
    <w:rsid w:val="00A34DB2"/>
    <w:rsid w:val="00A34E41"/>
    <w:rsid w:val="00A359AA"/>
    <w:rsid w:val="00A35DFF"/>
    <w:rsid w:val="00A40C4E"/>
    <w:rsid w:val="00A40C85"/>
    <w:rsid w:val="00A40E41"/>
    <w:rsid w:val="00A41AE4"/>
    <w:rsid w:val="00A42201"/>
    <w:rsid w:val="00A45061"/>
    <w:rsid w:val="00A509FE"/>
    <w:rsid w:val="00A50D8F"/>
    <w:rsid w:val="00A50E64"/>
    <w:rsid w:val="00A514BB"/>
    <w:rsid w:val="00A51781"/>
    <w:rsid w:val="00A518BB"/>
    <w:rsid w:val="00A534C3"/>
    <w:rsid w:val="00A5435D"/>
    <w:rsid w:val="00A55282"/>
    <w:rsid w:val="00A55393"/>
    <w:rsid w:val="00A55A68"/>
    <w:rsid w:val="00A5629A"/>
    <w:rsid w:val="00A575D2"/>
    <w:rsid w:val="00A60CC2"/>
    <w:rsid w:val="00A6116F"/>
    <w:rsid w:val="00A6174F"/>
    <w:rsid w:val="00A61C29"/>
    <w:rsid w:val="00A6292F"/>
    <w:rsid w:val="00A62E20"/>
    <w:rsid w:val="00A642FE"/>
    <w:rsid w:val="00A649A6"/>
    <w:rsid w:val="00A6533F"/>
    <w:rsid w:val="00A664A7"/>
    <w:rsid w:val="00A7062D"/>
    <w:rsid w:val="00A706EE"/>
    <w:rsid w:val="00A7141C"/>
    <w:rsid w:val="00A71EC1"/>
    <w:rsid w:val="00A7205F"/>
    <w:rsid w:val="00A729B9"/>
    <w:rsid w:val="00A74A83"/>
    <w:rsid w:val="00A74D2B"/>
    <w:rsid w:val="00A75546"/>
    <w:rsid w:val="00A77F9E"/>
    <w:rsid w:val="00A80597"/>
    <w:rsid w:val="00A81B74"/>
    <w:rsid w:val="00A82606"/>
    <w:rsid w:val="00A83AC6"/>
    <w:rsid w:val="00A83F72"/>
    <w:rsid w:val="00A86011"/>
    <w:rsid w:val="00A869AB"/>
    <w:rsid w:val="00A875D8"/>
    <w:rsid w:val="00A93041"/>
    <w:rsid w:val="00A940D2"/>
    <w:rsid w:val="00A942AF"/>
    <w:rsid w:val="00A95E99"/>
    <w:rsid w:val="00A96970"/>
    <w:rsid w:val="00A97B00"/>
    <w:rsid w:val="00AA09AF"/>
    <w:rsid w:val="00AA11A8"/>
    <w:rsid w:val="00AA12FF"/>
    <w:rsid w:val="00AA1C9A"/>
    <w:rsid w:val="00AA1F1D"/>
    <w:rsid w:val="00AA2383"/>
    <w:rsid w:val="00AA24E8"/>
    <w:rsid w:val="00AA2886"/>
    <w:rsid w:val="00AA29D4"/>
    <w:rsid w:val="00AA3CDF"/>
    <w:rsid w:val="00AA47B1"/>
    <w:rsid w:val="00AA4B1D"/>
    <w:rsid w:val="00AA4B3F"/>
    <w:rsid w:val="00AA5D47"/>
    <w:rsid w:val="00AA6C76"/>
    <w:rsid w:val="00AA77E3"/>
    <w:rsid w:val="00AA782C"/>
    <w:rsid w:val="00AA78C3"/>
    <w:rsid w:val="00AA7E6E"/>
    <w:rsid w:val="00AB3B72"/>
    <w:rsid w:val="00AB3D2D"/>
    <w:rsid w:val="00AB4D51"/>
    <w:rsid w:val="00AB53A4"/>
    <w:rsid w:val="00AB66AF"/>
    <w:rsid w:val="00AB6C62"/>
    <w:rsid w:val="00AC0373"/>
    <w:rsid w:val="00AC1488"/>
    <w:rsid w:val="00AC3715"/>
    <w:rsid w:val="00AC38FE"/>
    <w:rsid w:val="00AC587A"/>
    <w:rsid w:val="00AC631B"/>
    <w:rsid w:val="00AC6F73"/>
    <w:rsid w:val="00AC7071"/>
    <w:rsid w:val="00AC77C5"/>
    <w:rsid w:val="00AD21F9"/>
    <w:rsid w:val="00AD29E0"/>
    <w:rsid w:val="00AD2CC4"/>
    <w:rsid w:val="00AD3D90"/>
    <w:rsid w:val="00AD3EC7"/>
    <w:rsid w:val="00AD531B"/>
    <w:rsid w:val="00AD5666"/>
    <w:rsid w:val="00AD6346"/>
    <w:rsid w:val="00AD6F0C"/>
    <w:rsid w:val="00AD7B42"/>
    <w:rsid w:val="00AE0421"/>
    <w:rsid w:val="00AE1464"/>
    <w:rsid w:val="00AE1D07"/>
    <w:rsid w:val="00AE3219"/>
    <w:rsid w:val="00AE38A7"/>
    <w:rsid w:val="00AE68E6"/>
    <w:rsid w:val="00AE6FDD"/>
    <w:rsid w:val="00AE7269"/>
    <w:rsid w:val="00AF0B0A"/>
    <w:rsid w:val="00AF1D7D"/>
    <w:rsid w:val="00AF256A"/>
    <w:rsid w:val="00AF284A"/>
    <w:rsid w:val="00AF297A"/>
    <w:rsid w:val="00AF327E"/>
    <w:rsid w:val="00AF34F9"/>
    <w:rsid w:val="00AF395D"/>
    <w:rsid w:val="00AF3BFC"/>
    <w:rsid w:val="00AF42F1"/>
    <w:rsid w:val="00AF4356"/>
    <w:rsid w:val="00AF6293"/>
    <w:rsid w:val="00AF73BF"/>
    <w:rsid w:val="00AF7D9F"/>
    <w:rsid w:val="00B01129"/>
    <w:rsid w:val="00B01F32"/>
    <w:rsid w:val="00B02012"/>
    <w:rsid w:val="00B02AAA"/>
    <w:rsid w:val="00B03B4C"/>
    <w:rsid w:val="00B046A2"/>
    <w:rsid w:val="00B04F23"/>
    <w:rsid w:val="00B05028"/>
    <w:rsid w:val="00B066FB"/>
    <w:rsid w:val="00B06D07"/>
    <w:rsid w:val="00B101EC"/>
    <w:rsid w:val="00B107E4"/>
    <w:rsid w:val="00B11F73"/>
    <w:rsid w:val="00B1381F"/>
    <w:rsid w:val="00B141B6"/>
    <w:rsid w:val="00B14633"/>
    <w:rsid w:val="00B149CE"/>
    <w:rsid w:val="00B15593"/>
    <w:rsid w:val="00B15A4C"/>
    <w:rsid w:val="00B1618D"/>
    <w:rsid w:val="00B2297C"/>
    <w:rsid w:val="00B23B5B"/>
    <w:rsid w:val="00B23D11"/>
    <w:rsid w:val="00B24598"/>
    <w:rsid w:val="00B24B57"/>
    <w:rsid w:val="00B25949"/>
    <w:rsid w:val="00B25A8B"/>
    <w:rsid w:val="00B2652D"/>
    <w:rsid w:val="00B265A9"/>
    <w:rsid w:val="00B26868"/>
    <w:rsid w:val="00B276E9"/>
    <w:rsid w:val="00B3096C"/>
    <w:rsid w:val="00B31261"/>
    <w:rsid w:val="00B315E9"/>
    <w:rsid w:val="00B31AF3"/>
    <w:rsid w:val="00B351BD"/>
    <w:rsid w:val="00B359C1"/>
    <w:rsid w:val="00B35DB6"/>
    <w:rsid w:val="00B378EF"/>
    <w:rsid w:val="00B408B2"/>
    <w:rsid w:val="00B40A97"/>
    <w:rsid w:val="00B40C6D"/>
    <w:rsid w:val="00B417F3"/>
    <w:rsid w:val="00B41EA0"/>
    <w:rsid w:val="00B42C71"/>
    <w:rsid w:val="00B42D4A"/>
    <w:rsid w:val="00B43A11"/>
    <w:rsid w:val="00B44B77"/>
    <w:rsid w:val="00B44CFF"/>
    <w:rsid w:val="00B454A1"/>
    <w:rsid w:val="00B4566F"/>
    <w:rsid w:val="00B466A7"/>
    <w:rsid w:val="00B50704"/>
    <w:rsid w:val="00B509A1"/>
    <w:rsid w:val="00B5177F"/>
    <w:rsid w:val="00B52017"/>
    <w:rsid w:val="00B52E19"/>
    <w:rsid w:val="00B531E2"/>
    <w:rsid w:val="00B53738"/>
    <w:rsid w:val="00B5387A"/>
    <w:rsid w:val="00B543C8"/>
    <w:rsid w:val="00B54444"/>
    <w:rsid w:val="00B552FF"/>
    <w:rsid w:val="00B56053"/>
    <w:rsid w:val="00B5621F"/>
    <w:rsid w:val="00B57786"/>
    <w:rsid w:val="00B604FD"/>
    <w:rsid w:val="00B6305E"/>
    <w:rsid w:val="00B637EC"/>
    <w:rsid w:val="00B63F01"/>
    <w:rsid w:val="00B644E0"/>
    <w:rsid w:val="00B6466E"/>
    <w:rsid w:val="00B64BAE"/>
    <w:rsid w:val="00B654F4"/>
    <w:rsid w:val="00B66832"/>
    <w:rsid w:val="00B679C2"/>
    <w:rsid w:val="00B67D12"/>
    <w:rsid w:val="00B70037"/>
    <w:rsid w:val="00B709A9"/>
    <w:rsid w:val="00B7391C"/>
    <w:rsid w:val="00B73A4D"/>
    <w:rsid w:val="00B74105"/>
    <w:rsid w:val="00B74CBF"/>
    <w:rsid w:val="00B7586D"/>
    <w:rsid w:val="00B76198"/>
    <w:rsid w:val="00B76860"/>
    <w:rsid w:val="00B80B0A"/>
    <w:rsid w:val="00B80F3E"/>
    <w:rsid w:val="00B82764"/>
    <w:rsid w:val="00B82E68"/>
    <w:rsid w:val="00B83A9C"/>
    <w:rsid w:val="00B83B2A"/>
    <w:rsid w:val="00B8417C"/>
    <w:rsid w:val="00B85CC3"/>
    <w:rsid w:val="00B860BE"/>
    <w:rsid w:val="00B86787"/>
    <w:rsid w:val="00B86FD7"/>
    <w:rsid w:val="00B87C60"/>
    <w:rsid w:val="00B87E83"/>
    <w:rsid w:val="00B87ECF"/>
    <w:rsid w:val="00B91266"/>
    <w:rsid w:val="00B91480"/>
    <w:rsid w:val="00B91ED0"/>
    <w:rsid w:val="00B921B3"/>
    <w:rsid w:val="00B93012"/>
    <w:rsid w:val="00B94352"/>
    <w:rsid w:val="00B948C0"/>
    <w:rsid w:val="00B94FD2"/>
    <w:rsid w:val="00B964DF"/>
    <w:rsid w:val="00B97343"/>
    <w:rsid w:val="00BA05A7"/>
    <w:rsid w:val="00BA0A88"/>
    <w:rsid w:val="00BA0B06"/>
    <w:rsid w:val="00BA2686"/>
    <w:rsid w:val="00BA412C"/>
    <w:rsid w:val="00BA4CA5"/>
    <w:rsid w:val="00BA6079"/>
    <w:rsid w:val="00BA6A60"/>
    <w:rsid w:val="00BA6DA4"/>
    <w:rsid w:val="00BA766E"/>
    <w:rsid w:val="00BA7C65"/>
    <w:rsid w:val="00BB0660"/>
    <w:rsid w:val="00BB0AB4"/>
    <w:rsid w:val="00BB290C"/>
    <w:rsid w:val="00BB29D0"/>
    <w:rsid w:val="00BB3728"/>
    <w:rsid w:val="00BB4119"/>
    <w:rsid w:val="00BB4145"/>
    <w:rsid w:val="00BB48BA"/>
    <w:rsid w:val="00BB5276"/>
    <w:rsid w:val="00BB56FB"/>
    <w:rsid w:val="00BB6D2B"/>
    <w:rsid w:val="00BB7193"/>
    <w:rsid w:val="00BB76FC"/>
    <w:rsid w:val="00BB79FF"/>
    <w:rsid w:val="00BB7E79"/>
    <w:rsid w:val="00BB7F28"/>
    <w:rsid w:val="00BC012D"/>
    <w:rsid w:val="00BC0471"/>
    <w:rsid w:val="00BC073D"/>
    <w:rsid w:val="00BC1384"/>
    <w:rsid w:val="00BC2C2A"/>
    <w:rsid w:val="00BC442C"/>
    <w:rsid w:val="00BC49E5"/>
    <w:rsid w:val="00BC5A7F"/>
    <w:rsid w:val="00BC6400"/>
    <w:rsid w:val="00BC6710"/>
    <w:rsid w:val="00BC6869"/>
    <w:rsid w:val="00BD0421"/>
    <w:rsid w:val="00BD0B31"/>
    <w:rsid w:val="00BD1A93"/>
    <w:rsid w:val="00BD1BF7"/>
    <w:rsid w:val="00BD30FF"/>
    <w:rsid w:val="00BD31D3"/>
    <w:rsid w:val="00BD3933"/>
    <w:rsid w:val="00BD4558"/>
    <w:rsid w:val="00BD49A1"/>
    <w:rsid w:val="00BD4AB7"/>
    <w:rsid w:val="00BD571D"/>
    <w:rsid w:val="00BD5881"/>
    <w:rsid w:val="00BD5A3C"/>
    <w:rsid w:val="00BD7343"/>
    <w:rsid w:val="00BD785D"/>
    <w:rsid w:val="00BE06BE"/>
    <w:rsid w:val="00BE0E15"/>
    <w:rsid w:val="00BE1C43"/>
    <w:rsid w:val="00BE2F22"/>
    <w:rsid w:val="00BE31C8"/>
    <w:rsid w:val="00BE31E6"/>
    <w:rsid w:val="00BE3C53"/>
    <w:rsid w:val="00BE477C"/>
    <w:rsid w:val="00BE4D93"/>
    <w:rsid w:val="00BE59CB"/>
    <w:rsid w:val="00BE664C"/>
    <w:rsid w:val="00BE6656"/>
    <w:rsid w:val="00BE7136"/>
    <w:rsid w:val="00BE7ED7"/>
    <w:rsid w:val="00BF0172"/>
    <w:rsid w:val="00BF085A"/>
    <w:rsid w:val="00BF1684"/>
    <w:rsid w:val="00BF17F1"/>
    <w:rsid w:val="00BF2462"/>
    <w:rsid w:val="00BF4157"/>
    <w:rsid w:val="00BF4A8C"/>
    <w:rsid w:val="00BF54D7"/>
    <w:rsid w:val="00BF57B9"/>
    <w:rsid w:val="00BF6C38"/>
    <w:rsid w:val="00C001AA"/>
    <w:rsid w:val="00C01F42"/>
    <w:rsid w:val="00C0352C"/>
    <w:rsid w:val="00C03EB7"/>
    <w:rsid w:val="00C041F7"/>
    <w:rsid w:val="00C04C3C"/>
    <w:rsid w:val="00C0571B"/>
    <w:rsid w:val="00C0703B"/>
    <w:rsid w:val="00C0726D"/>
    <w:rsid w:val="00C07D51"/>
    <w:rsid w:val="00C10D0F"/>
    <w:rsid w:val="00C10E5C"/>
    <w:rsid w:val="00C11C4E"/>
    <w:rsid w:val="00C134BF"/>
    <w:rsid w:val="00C138CF"/>
    <w:rsid w:val="00C13ABB"/>
    <w:rsid w:val="00C1435A"/>
    <w:rsid w:val="00C14D9C"/>
    <w:rsid w:val="00C16853"/>
    <w:rsid w:val="00C1708D"/>
    <w:rsid w:val="00C174B5"/>
    <w:rsid w:val="00C200FA"/>
    <w:rsid w:val="00C203D9"/>
    <w:rsid w:val="00C22312"/>
    <w:rsid w:val="00C22392"/>
    <w:rsid w:val="00C22C09"/>
    <w:rsid w:val="00C26220"/>
    <w:rsid w:val="00C269D6"/>
    <w:rsid w:val="00C2734C"/>
    <w:rsid w:val="00C2775B"/>
    <w:rsid w:val="00C277DA"/>
    <w:rsid w:val="00C30310"/>
    <w:rsid w:val="00C32408"/>
    <w:rsid w:val="00C32A95"/>
    <w:rsid w:val="00C3328C"/>
    <w:rsid w:val="00C37191"/>
    <w:rsid w:val="00C374BC"/>
    <w:rsid w:val="00C37518"/>
    <w:rsid w:val="00C4214F"/>
    <w:rsid w:val="00C43AA7"/>
    <w:rsid w:val="00C45211"/>
    <w:rsid w:val="00C4589A"/>
    <w:rsid w:val="00C45E5C"/>
    <w:rsid w:val="00C46DFA"/>
    <w:rsid w:val="00C47205"/>
    <w:rsid w:val="00C50096"/>
    <w:rsid w:val="00C50443"/>
    <w:rsid w:val="00C50CF3"/>
    <w:rsid w:val="00C52875"/>
    <w:rsid w:val="00C52B4F"/>
    <w:rsid w:val="00C53A93"/>
    <w:rsid w:val="00C55911"/>
    <w:rsid w:val="00C55B4C"/>
    <w:rsid w:val="00C55C85"/>
    <w:rsid w:val="00C55E0F"/>
    <w:rsid w:val="00C61A7F"/>
    <w:rsid w:val="00C61FAE"/>
    <w:rsid w:val="00C62986"/>
    <w:rsid w:val="00C62AD4"/>
    <w:rsid w:val="00C63E4C"/>
    <w:rsid w:val="00C651DF"/>
    <w:rsid w:val="00C652AE"/>
    <w:rsid w:val="00C66661"/>
    <w:rsid w:val="00C66D36"/>
    <w:rsid w:val="00C67618"/>
    <w:rsid w:val="00C67A34"/>
    <w:rsid w:val="00C72A05"/>
    <w:rsid w:val="00C72A79"/>
    <w:rsid w:val="00C72EC2"/>
    <w:rsid w:val="00C73C1C"/>
    <w:rsid w:val="00C74066"/>
    <w:rsid w:val="00C77594"/>
    <w:rsid w:val="00C77914"/>
    <w:rsid w:val="00C80512"/>
    <w:rsid w:val="00C8223D"/>
    <w:rsid w:val="00C8295D"/>
    <w:rsid w:val="00C83A8A"/>
    <w:rsid w:val="00C84E3A"/>
    <w:rsid w:val="00C86296"/>
    <w:rsid w:val="00C868A9"/>
    <w:rsid w:val="00C87360"/>
    <w:rsid w:val="00C938BB"/>
    <w:rsid w:val="00C93B14"/>
    <w:rsid w:val="00C93E17"/>
    <w:rsid w:val="00C94081"/>
    <w:rsid w:val="00C95DAD"/>
    <w:rsid w:val="00C969E2"/>
    <w:rsid w:val="00C96D7B"/>
    <w:rsid w:val="00C96F3B"/>
    <w:rsid w:val="00CA09C0"/>
    <w:rsid w:val="00CA1B57"/>
    <w:rsid w:val="00CA24C1"/>
    <w:rsid w:val="00CA2CF7"/>
    <w:rsid w:val="00CA2D86"/>
    <w:rsid w:val="00CA42CF"/>
    <w:rsid w:val="00CA4682"/>
    <w:rsid w:val="00CA556F"/>
    <w:rsid w:val="00CA62A9"/>
    <w:rsid w:val="00CA7CDF"/>
    <w:rsid w:val="00CB0578"/>
    <w:rsid w:val="00CB12F9"/>
    <w:rsid w:val="00CB135A"/>
    <w:rsid w:val="00CB1542"/>
    <w:rsid w:val="00CB1A1A"/>
    <w:rsid w:val="00CB1FF5"/>
    <w:rsid w:val="00CB45B1"/>
    <w:rsid w:val="00CB5235"/>
    <w:rsid w:val="00CB5EC0"/>
    <w:rsid w:val="00CB7797"/>
    <w:rsid w:val="00CB7CBE"/>
    <w:rsid w:val="00CC2099"/>
    <w:rsid w:val="00CC20FD"/>
    <w:rsid w:val="00CC37AC"/>
    <w:rsid w:val="00CC3CB4"/>
    <w:rsid w:val="00CC6DBF"/>
    <w:rsid w:val="00CC6E2C"/>
    <w:rsid w:val="00CD042F"/>
    <w:rsid w:val="00CD132C"/>
    <w:rsid w:val="00CD1899"/>
    <w:rsid w:val="00CD3891"/>
    <w:rsid w:val="00CD39F4"/>
    <w:rsid w:val="00CD56A8"/>
    <w:rsid w:val="00CD6DF8"/>
    <w:rsid w:val="00CE0320"/>
    <w:rsid w:val="00CE12A0"/>
    <w:rsid w:val="00CE131D"/>
    <w:rsid w:val="00CE1E10"/>
    <w:rsid w:val="00CE218F"/>
    <w:rsid w:val="00CE2948"/>
    <w:rsid w:val="00CE2E44"/>
    <w:rsid w:val="00CE2F5F"/>
    <w:rsid w:val="00CE357B"/>
    <w:rsid w:val="00CE397D"/>
    <w:rsid w:val="00CE692B"/>
    <w:rsid w:val="00CE6BD0"/>
    <w:rsid w:val="00CE6C22"/>
    <w:rsid w:val="00CE7896"/>
    <w:rsid w:val="00CE7C3D"/>
    <w:rsid w:val="00CF0C45"/>
    <w:rsid w:val="00CF1D9B"/>
    <w:rsid w:val="00CF1E51"/>
    <w:rsid w:val="00CF226C"/>
    <w:rsid w:val="00CF33A8"/>
    <w:rsid w:val="00CF43C6"/>
    <w:rsid w:val="00CF70AB"/>
    <w:rsid w:val="00CF7CDB"/>
    <w:rsid w:val="00D006EE"/>
    <w:rsid w:val="00D0118F"/>
    <w:rsid w:val="00D023A9"/>
    <w:rsid w:val="00D02AC1"/>
    <w:rsid w:val="00D05D07"/>
    <w:rsid w:val="00D05F45"/>
    <w:rsid w:val="00D062F8"/>
    <w:rsid w:val="00D1342D"/>
    <w:rsid w:val="00D14838"/>
    <w:rsid w:val="00D15424"/>
    <w:rsid w:val="00D170F9"/>
    <w:rsid w:val="00D172A6"/>
    <w:rsid w:val="00D17AE4"/>
    <w:rsid w:val="00D17E32"/>
    <w:rsid w:val="00D204A4"/>
    <w:rsid w:val="00D22CAE"/>
    <w:rsid w:val="00D22FAE"/>
    <w:rsid w:val="00D25BD0"/>
    <w:rsid w:val="00D2685E"/>
    <w:rsid w:val="00D2759D"/>
    <w:rsid w:val="00D3124D"/>
    <w:rsid w:val="00D32CBE"/>
    <w:rsid w:val="00D33A70"/>
    <w:rsid w:val="00D34FA5"/>
    <w:rsid w:val="00D354DE"/>
    <w:rsid w:val="00D3611D"/>
    <w:rsid w:val="00D412B7"/>
    <w:rsid w:val="00D41E58"/>
    <w:rsid w:val="00D422DC"/>
    <w:rsid w:val="00D43990"/>
    <w:rsid w:val="00D4406B"/>
    <w:rsid w:val="00D4419F"/>
    <w:rsid w:val="00D445BA"/>
    <w:rsid w:val="00D455C0"/>
    <w:rsid w:val="00D45A56"/>
    <w:rsid w:val="00D471F9"/>
    <w:rsid w:val="00D47368"/>
    <w:rsid w:val="00D50AD9"/>
    <w:rsid w:val="00D52BD1"/>
    <w:rsid w:val="00D54E73"/>
    <w:rsid w:val="00D559C3"/>
    <w:rsid w:val="00D5673D"/>
    <w:rsid w:val="00D5744A"/>
    <w:rsid w:val="00D57DAC"/>
    <w:rsid w:val="00D605F5"/>
    <w:rsid w:val="00D62728"/>
    <w:rsid w:val="00D63E1A"/>
    <w:rsid w:val="00D6437E"/>
    <w:rsid w:val="00D64A28"/>
    <w:rsid w:val="00D6553F"/>
    <w:rsid w:val="00D661D4"/>
    <w:rsid w:val="00D6698B"/>
    <w:rsid w:val="00D70278"/>
    <w:rsid w:val="00D70EF2"/>
    <w:rsid w:val="00D71CD2"/>
    <w:rsid w:val="00D71E40"/>
    <w:rsid w:val="00D72203"/>
    <w:rsid w:val="00D7387B"/>
    <w:rsid w:val="00D73C16"/>
    <w:rsid w:val="00D73CC4"/>
    <w:rsid w:val="00D73CCA"/>
    <w:rsid w:val="00D74AC9"/>
    <w:rsid w:val="00D74E0B"/>
    <w:rsid w:val="00D753E6"/>
    <w:rsid w:val="00D7659E"/>
    <w:rsid w:val="00D76A74"/>
    <w:rsid w:val="00D77407"/>
    <w:rsid w:val="00D77505"/>
    <w:rsid w:val="00D77844"/>
    <w:rsid w:val="00D80B70"/>
    <w:rsid w:val="00D81528"/>
    <w:rsid w:val="00D819B8"/>
    <w:rsid w:val="00D81B3B"/>
    <w:rsid w:val="00D82561"/>
    <w:rsid w:val="00D82B4E"/>
    <w:rsid w:val="00D833EC"/>
    <w:rsid w:val="00D83828"/>
    <w:rsid w:val="00D84A18"/>
    <w:rsid w:val="00D84AC2"/>
    <w:rsid w:val="00D8536C"/>
    <w:rsid w:val="00D85A50"/>
    <w:rsid w:val="00D87F58"/>
    <w:rsid w:val="00D901F1"/>
    <w:rsid w:val="00D92489"/>
    <w:rsid w:val="00D92FA0"/>
    <w:rsid w:val="00D9388C"/>
    <w:rsid w:val="00D963C5"/>
    <w:rsid w:val="00DA1F55"/>
    <w:rsid w:val="00DA2F76"/>
    <w:rsid w:val="00DA3842"/>
    <w:rsid w:val="00DA545E"/>
    <w:rsid w:val="00DA7C3D"/>
    <w:rsid w:val="00DB0429"/>
    <w:rsid w:val="00DB0A6D"/>
    <w:rsid w:val="00DB16C3"/>
    <w:rsid w:val="00DB1769"/>
    <w:rsid w:val="00DB1832"/>
    <w:rsid w:val="00DB1B68"/>
    <w:rsid w:val="00DB39B7"/>
    <w:rsid w:val="00DB4367"/>
    <w:rsid w:val="00DB5159"/>
    <w:rsid w:val="00DB51EC"/>
    <w:rsid w:val="00DB5549"/>
    <w:rsid w:val="00DB72CF"/>
    <w:rsid w:val="00DC193F"/>
    <w:rsid w:val="00DC3351"/>
    <w:rsid w:val="00DC36E2"/>
    <w:rsid w:val="00DC415E"/>
    <w:rsid w:val="00DC4217"/>
    <w:rsid w:val="00DC472C"/>
    <w:rsid w:val="00DC500B"/>
    <w:rsid w:val="00DC5711"/>
    <w:rsid w:val="00DC7098"/>
    <w:rsid w:val="00DC7160"/>
    <w:rsid w:val="00DC7D8B"/>
    <w:rsid w:val="00DD0235"/>
    <w:rsid w:val="00DD04C1"/>
    <w:rsid w:val="00DD1CFC"/>
    <w:rsid w:val="00DD4C17"/>
    <w:rsid w:val="00DD6BE0"/>
    <w:rsid w:val="00DE01E5"/>
    <w:rsid w:val="00DE27BF"/>
    <w:rsid w:val="00DE2D9B"/>
    <w:rsid w:val="00DE3FB5"/>
    <w:rsid w:val="00DE5D29"/>
    <w:rsid w:val="00DE6588"/>
    <w:rsid w:val="00DE6F1D"/>
    <w:rsid w:val="00DE722D"/>
    <w:rsid w:val="00DE7A28"/>
    <w:rsid w:val="00DF06DC"/>
    <w:rsid w:val="00DF0AF7"/>
    <w:rsid w:val="00DF0D9E"/>
    <w:rsid w:val="00DF127D"/>
    <w:rsid w:val="00DF1372"/>
    <w:rsid w:val="00DF24C2"/>
    <w:rsid w:val="00DF3AC6"/>
    <w:rsid w:val="00DF63BD"/>
    <w:rsid w:val="00DF7967"/>
    <w:rsid w:val="00DF7E72"/>
    <w:rsid w:val="00E005C6"/>
    <w:rsid w:val="00E00A00"/>
    <w:rsid w:val="00E017C9"/>
    <w:rsid w:val="00E022D5"/>
    <w:rsid w:val="00E0323A"/>
    <w:rsid w:val="00E03A6D"/>
    <w:rsid w:val="00E03AF6"/>
    <w:rsid w:val="00E063C8"/>
    <w:rsid w:val="00E0795E"/>
    <w:rsid w:val="00E07C37"/>
    <w:rsid w:val="00E104B1"/>
    <w:rsid w:val="00E1085F"/>
    <w:rsid w:val="00E1120B"/>
    <w:rsid w:val="00E1173B"/>
    <w:rsid w:val="00E16707"/>
    <w:rsid w:val="00E17978"/>
    <w:rsid w:val="00E17D6B"/>
    <w:rsid w:val="00E22EF7"/>
    <w:rsid w:val="00E2365A"/>
    <w:rsid w:val="00E2426F"/>
    <w:rsid w:val="00E25D30"/>
    <w:rsid w:val="00E25F8D"/>
    <w:rsid w:val="00E2653D"/>
    <w:rsid w:val="00E27254"/>
    <w:rsid w:val="00E272BC"/>
    <w:rsid w:val="00E308CC"/>
    <w:rsid w:val="00E311E1"/>
    <w:rsid w:val="00E3168F"/>
    <w:rsid w:val="00E325F7"/>
    <w:rsid w:val="00E3545E"/>
    <w:rsid w:val="00E368E5"/>
    <w:rsid w:val="00E36F87"/>
    <w:rsid w:val="00E37FEF"/>
    <w:rsid w:val="00E40048"/>
    <w:rsid w:val="00E408F4"/>
    <w:rsid w:val="00E40A19"/>
    <w:rsid w:val="00E40C54"/>
    <w:rsid w:val="00E41892"/>
    <w:rsid w:val="00E41AFA"/>
    <w:rsid w:val="00E43D6F"/>
    <w:rsid w:val="00E44497"/>
    <w:rsid w:val="00E46ED2"/>
    <w:rsid w:val="00E4737A"/>
    <w:rsid w:val="00E51648"/>
    <w:rsid w:val="00E5212B"/>
    <w:rsid w:val="00E532B3"/>
    <w:rsid w:val="00E53801"/>
    <w:rsid w:val="00E53B82"/>
    <w:rsid w:val="00E55F7A"/>
    <w:rsid w:val="00E5605D"/>
    <w:rsid w:val="00E560FA"/>
    <w:rsid w:val="00E6171A"/>
    <w:rsid w:val="00E61E5F"/>
    <w:rsid w:val="00E622EA"/>
    <w:rsid w:val="00E64641"/>
    <w:rsid w:val="00E665F5"/>
    <w:rsid w:val="00E66949"/>
    <w:rsid w:val="00E6735B"/>
    <w:rsid w:val="00E67C29"/>
    <w:rsid w:val="00E71691"/>
    <w:rsid w:val="00E71B18"/>
    <w:rsid w:val="00E72360"/>
    <w:rsid w:val="00E72D46"/>
    <w:rsid w:val="00E73D72"/>
    <w:rsid w:val="00E756E4"/>
    <w:rsid w:val="00E7570D"/>
    <w:rsid w:val="00E76084"/>
    <w:rsid w:val="00E760C4"/>
    <w:rsid w:val="00E806B1"/>
    <w:rsid w:val="00E81E75"/>
    <w:rsid w:val="00E8262E"/>
    <w:rsid w:val="00E82DF0"/>
    <w:rsid w:val="00E83473"/>
    <w:rsid w:val="00E8408A"/>
    <w:rsid w:val="00E84377"/>
    <w:rsid w:val="00E8481F"/>
    <w:rsid w:val="00E85535"/>
    <w:rsid w:val="00E915D9"/>
    <w:rsid w:val="00E92C4A"/>
    <w:rsid w:val="00E94CA5"/>
    <w:rsid w:val="00E95212"/>
    <w:rsid w:val="00EA0768"/>
    <w:rsid w:val="00EA0903"/>
    <w:rsid w:val="00EA1955"/>
    <w:rsid w:val="00EA1C02"/>
    <w:rsid w:val="00EA3702"/>
    <w:rsid w:val="00EA3898"/>
    <w:rsid w:val="00EA3C7D"/>
    <w:rsid w:val="00EA4C10"/>
    <w:rsid w:val="00EA4C2A"/>
    <w:rsid w:val="00EA4ED2"/>
    <w:rsid w:val="00EA567B"/>
    <w:rsid w:val="00EA6123"/>
    <w:rsid w:val="00EA7B71"/>
    <w:rsid w:val="00EB09D0"/>
    <w:rsid w:val="00EB5F91"/>
    <w:rsid w:val="00EB6E91"/>
    <w:rsid w:val="00EB73C8"/>
    <w:rsid w:val="00EB7B0A"/>
    <w:rsid w:val="00EB7F2E"/>
    <w:rsid w:val="00EC0940"/>
    <w:rsid w:val="00EC0E18"/>
    <w:rsid w:val="00EC0FF5"/>
    <w:rsid w:val="00EC1A31"/>
    <w:rsid w:val="00EC23AA"/>
    <w:rsid w:val="00EC3F91"/>
    <w:rsid w:val="00EC49F0"/>
    <w:rsid w:val="00EC5E07"/>
    <w:rsid w:val="00EC602D"/>
    <w:rsid w:val="00EC6646"/>
    <w:rsid w:val="00EC743E"/>
    <w:rsid w:val="00EC74F6"/>
    <w:rsid w:val="00EC7760"/>
    <w:rsid w:val="00EC79BC"/>
    <w:rsid w:val="00ED01CE"/>
    <w:rsid w:val="00ED0295"/>
    <w:rsid w:val="00ED23D3"/>
    <w:rsid w:val="00ED448F"/>
    <w:rsid w:val="00ED4AFB"/>
    <w:rsid w:val="00ED533F"/>
    <w:rsid w:val="00ED53B5"/>
    <w:rsid w:val="00ED6DE0"/>
    <w:rsid w:val="00ED749C"/>
    <w:rsid w:val="00ED761E"/>
    <w:rsid w:val="00EE0517"/>
    <w:rsid w:val="00EE1214"/>
    <w:rsid w:val="00EE520C"/>
    <w:rsid w:val="00EE60E2"/>
    <w:rsid w:val="00EE6A06"/>
    <w:rsid w:val="00EE7D3E"/>
    <w:rsid w:val="00EF0815"/>
    <w:rsid w:val="00EF13DC"/>
    <w:rsid w:val="00EF2538"/>
    <w:rsid w:val="00EF2974"/>
    <w:rsid w:val="00EF355B"/>
    <w:rsid w:val="00EF3FAE"/>
    <w:rsid w:val="00EF447A"/>
    <w:rsid w:val="00EF47BF"/>
    <w:rsid w:val="00EF5457"/>
    <w:rsid w:val="00EF54B8"/>
    <w:rsid w:val="00EF55A2"/>
    <w:rsid w:val="00EF5A08"/>
    <w:rsid w:val="00EF5EC3"/>
    <w:rsid w:val="00EF64E2"/>
    <w:rsid w:val="00EF6B23"/>
    <w:rsid w:val="00EF711D"/>
    <w:rsid w:val="00EF7176"/>
    <w:rsid w:val="00F001F7"/>
    <w:rsid w:val="00F0086C"/>
    <w:rsid w:val="00F024B6"/>
    <w:rsid w:val="00F02AFD"/>
    <w:rsid w:val="00F02EFD"/>
    <w:rsid w:val="00F034BA"/>
    <w:rsid w:val="00F044D6"/>
    <w:rsid w:val="00F04B5F"/>
    <w:rsid w:val="00F04B7C"/>
    <w:rsid w:val="00F053B5"/>
    <w:rsid w:val="00F05504"/>
    <w:rsid w:val="00F0612E"/>
    <w:rsid w:val="00F06EFE"/>
    <w:rsid w:val="00F06F05"/>
    <w:rsid w:val="00F0782B"/>
    <w:rsid w:val="00F11D7E"/>
    <w:rsid w:val="00F136FB"/>
    <w:rsid w:val="00F13809"/>
    <w:rsid w:val="00F14C0B"/>
    <w:rsid w:val="00F14D1A"/>
    <w:rsid w:val="00F1622B"/>
    <w:rsid w:val="00F1684A"/>
    <w:rsid w:val="00F17967"/>
    <w:rsid w:val="00F210F9"/>
    <w:rsid w:val="00F23608"/>
    <w:rsid w:val="00F243A2"/>
    <w:rsid w:val="00F25A70"/>
    <w:rsid w:val="00F25C5A"/>
    <w:rsid w:val="00F26030"/>
    <w:rsid w:val="00F2646F"/>
    <w:rsid w:val="00F26616"/>
    <w:rsid w:val="00F30C63"/>
    <w:rsid w:val="00F30FBB"/>
    <w:rsid w:val="00F31231"/>
    <w:rsid w:val="00F3388B"/>
    <w:rsid w:val="00F338F1"/>
    <w:rsid w:val="00F34B45"/>
    <w:rsid w:val="00F34F61"/>
    <w:rsid w:val="00F35C16"/>
    <w:rsid w:val="00F369B7"/>
    <w:rsid w:val="00F37751"/>
    <w:rsid w:val="00F37E01"/>
    <w:rsid w:val="00F37F84"/>
    <w:rsid w:val="00F40441"/>
    <w:rsid w:val="00F40642"/>
    <w:rsid w:val="00F414AF"/>
    <w:rsid w:val="00F415E4"/>
    <w:rsid w:val="00F421F2"/>
    <w:rsid w:val="00F42363"/>
    <w:rsid w:val="00F451E2"/>
    <w:rsid w:val="00F45821"/>
    <w:rsid w:val="00F4686F"/>
    <w:rsid w:val="00F501C6"/>
    <w:rsid w:val="00F50617"/>
    <w:rsid w:val="00F50EE4"/>
    <w:rsid w:val="00F51CB2"/>
    <w:rsid w:val="00F5223F"/>
    <w:rsid w:val="00F52B05"/>
    <w:rsid w:val="00F54BC8"/>
    <w:rsid w:val="00F55CE3"/>
    <w:rsid w:val="00F55EEB"/>
    <w:rsid w:val="00F57702"/>
    <w:rsid w:val="00F579DA"/>
    <w:rsid w:val="00F601D2"/>
    <w:rsid w:val="00F60269"/>
    <w:rsid w:val="00F605F7"/>
    <w:rsid w:val="00F609EA"/>
    <w:rsid w:val="00F60B2B"/>
    <w:rsid w:val="00F612CF"/>
    <w:rsid w:val="00F61BAA"/>
    <w:rsid w:val="00F623D0"/>
    <w:rsid w:val="00F64802"/>
    <w:rsid w:val="00F64EE9"/>
    <w:rsid w:val="00F655C3"/>
    <w:rsid w:val="00F65FE4"/>
    <w:rsid w:val="00F66F97"/>
    <w:rsid w:val="00F67CC5"/>
    <w:rsid w:val="00F7080E"/>
    <w:rsid w:val="00F71B18"/>
    <w:rsid w:val="00F73074"/>
    <w:rsid w:val="00F73DF7"/>
    <w:rsid w:val="00F74362"/>
    <w:rsid w:val="00F745E4"/>
    <w:rsid w:val="00F745F1"/>
    <w:rsid w:val="00F76BAA"/>
    <w:rsid w:val="00F771ED"/>
    <w:rsid w:val="00F773E6"/>
    <w:rsid w:val="00F775BB"/>
    <w:rsid w:val="00F777E8"/>
    <w:rsid w:val="00F77C6A"/>
    <w:rsid w:val="00F8037B"/>
    <w:rsid w:val="00F808EB"/>
    <w:rsid w:val="00F81865"/>
    <w:rsid w:val="00F83D2F"/>
    <w:rsid w:val="00F86CEC"/>
    <w:rsid w:val="00F874CA"/>
    <w:rsid w:val="00F87CCD"/>
    <w:rsid w:val="00F87FE0"/>
    <w:rsid w:val="00F91584"/>
    <w:rsid w:val="00F91CCE"/>
    <w:rsid w:val="00F91CFA"/>
    <w:rsid w:val="00F95F51"/>
    <w:rsid w:val="00F96962"/>
    <w:rsid w:val="00F97965"/>
    <w:rsid w:val="00F97D4A"/>
    <w:rsid w:val="00FA0B72"/>
    <w:rsid w:val="00FA4172"/>
    <w:rsid w:val="00FA4DD2"/>
    <w:rsid w:val="00FA50B1"/>
    <w:rsid w:val="00FA50DF"/>
    <w:rsid w:val="00FA68A9"/>
    <w:rsid w:val="00FA6BF5"/>
    <w:rsid w:val="00FB035B"/>
    <w:rsid w:val="00FB05B2"/>
    <w:rsid w:val="00FB09A6"/>
    <w:rsid w:val="00FB0D7C"/>
    <w:rsid w:val="00FB1C95"/>
    <w:rsid w:val="00FB1D8D"/>
    <w:rsid w:val="00FB2C2C"/>
    <w:rsid w:val="00FB3663"/>
    <w:rsid w:val="00FB3BF7"/>
    <w:rsid w:val="00FB3EFE"/>
    <w:rsid w:val="00FB4164"/>
    <w:rsid w:val="00FB4D85"/>
    <w:rsid w:val="00FB5975"/>
    <w:rsid w:val="00FB5AFD"/>
    <w:rsid w:val="00FB602A"/>
    <w:rsid w:val="00FB6652"/>
    <w:rsid w:val="00FB6AA2"/>
    <w:rsid w:val="00FB6C70"/>
    <w:rsid w:val="00FB722C"/>
    <w:rsid w:val="00FB7648"/>
    <w:rsid w:val="00FB7EB2"/>
    <w:rsid w:val="00FC0EBA"/>
    <w:rsid w:val="00FC15FA"/>
    <w:rsid w:val="00FC2229"/>
    <w:rsid w:val="00FC3697"/>
    <w:rsid w:val="00FC3744"/>
    <w:rsid w:val="00FC5191"/>
    <w:rsid w:val="00FC5DE8"/>
    <w:rsid w:val="00FC6188"/>
    <w:rsid w:val="00FC62EC"/>
    <w:rsid w:val="00FC6402"/>
    <w:rsid w:val="00FC668A"/>
    <w:rsid w:val="00FC761B"/>
    <w:rsid w:val="00FC7CF9"/>
    <w:rsid w:val="00FD104B"/>
    <w:rsid w:val="00FD278D"/>
    <w:rsid w:val="00FD2A0E"/>
    <w:rsid w:val="00FD3771"/>
    <w:rsid w:val="00FD3825"/>
    <w:rsid w:val="00FD5A28"/>
    <w:rsid w:val="00FE070C"/>
    <w:rsid w:val="00FE0D9A"/>
    <w:rsid w:val="00FE1719"/>
    <w:rsid w:val="00FE1B30"/>
    <w:rsid w:val="00FE257B"/>
    <w:rsid w:val="00FE303A"/>
    <w:rsid w:val="00FE35FD"/>
    <w:rsid w:val="00FE3BCF"/>
    <w:rsid w:val="00FE3BEE"/>
    <w:rsid w:val="00FE3EA2"/>
    <w:rsid w:val="00FE4F57"/>
    <w:rsid w:val="00FE6C72"/>
    <w:rsid w:val="00FE72DB"/>
    <w:rsid w:val="00FE7D16"/>
    <w:rsid w:val="00FF0232"/>
    <w:rsid w:val="00FF0571"/>
    <w:rsid w:val="00FF07D8"/>
    <w:rsid w:val="00FF0E90"/>
    <w:rsid w:val="00FF1CF1"/>
    <w:rsid w:val="00FF1D92"/>
    <w:rsid w:val="00FF1E1A"/>
    <w:rsid w:val="00FF28A1"/>
    <w:rsid w:val="00FF2D0B"/>
    <w:rsid w:val="00FF3653"/>
    <w:rsid w:val="00FF553C"/>
    <w:rsid w:val="00FF66EF"/>
    <w:rsid w:val="00FF6915"/>
    <w:rsid w:val="00FF76A8"/>
    <w:rsid w:val="00FF7931"/>
    <w:rsid w:val="02A726BE"/>
    <w:rsid w:val="0580731F"/>
    <w:rsid w:val="08FEFA8E"/>
    <w:rsid w:val="0D2ECE06"/>
    <w:rsid w:val="1322658A"/>
    <w:rsid w:val="204BED89"/>
    <w:rsid w:val="230C258E"/>
    <w:rsid w:val="26E43C5D"/>
    <w:rsid w:val="27F59584"/>
    <w:rsid w:val="2DB732B6"/>
    <w:rsid w:val="364B58D0"/>
    <w:rsid w:val="38C30CF1"/>
    <w:rsid w:val="39C75831"/>
    <w:rsid w:val="3E805906"/>
    <w:rsid w:val="45143783"/>
    <w:rsid w:val="457DCAA7"/>
    <w:rsid w:val="459F7570"/>
    <w:rsid w:val="463BC03C"/>
    <w:rsid w:val="47237101"/>
    <w:rsid w:val="48A53BA3"/>
    <w:rsid w:val="4B35B3ED"/>
    <w:rsid w:val="6197ECE6"/>
    <w:rsid w:val="6559C5A9"/>
    <w:rsid w:val="66F469F2"/>
    <w:rsid w:val="733D317D"/>
    <w:rsid w:val="7AF6C8ED"/>
    <w:rsid w:val="7E22F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E007E"/>
  <w15:docId w15:val="{3F514058-4630-44A1-9116-3D28FAF5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hAnsi="바탕"/>
      <w:b/>
      <w:bCs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굴림" w:eastAsia="굴림" w:hAnsi="굴림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customStyle="1" w:styleId="a5">
    <w:name w:val="바탕글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jc w:val="both"/>
    </w:pPr>
    <w:rPr>
      <w:rFonts w:ascii="바탕" w:hint="eastAsia"/>
      <w:color w:val="000000"/>
    </w:rPr>
  </w:style>
  <w:style w:type="paragraph" w:styleId="a6">
    <w:name w:val="Normal (Web)"/>
    <w:basedOn w:val="a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link w:val="Char1"/>
    <w:uiPriority w:val="99"/>
    <w:unhideWhenUsed/>
    <w:rsid w:val="005B0E8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1"/>
    <w:basedOn w:val="a0"/>
    <w:link w:val="a8"/>
    <w:uiPriority w:val="99"/>
    <w:rsid w:val="005B0E8A"/>
    <w:rPr>
      <w:rFonts w:ascii="바탕"/>
      <w:kern w:val="2"/>
      <w:szCs w:val="24"/>
    </w:rPr>
  </w:style>
  <w:style w:type="paragraph" w:customStyle="1" w:styleId="CommentText">
    <w:name w:val="Comment Text"/>
    <w:basedOn w:val="a"/>
    <w:link w:val="CommentTextChar"/>
    <w:uiPriority w:val="99"/>
    <w:unhideWhenUsed/>
    <w:rsid w:val="00A04587"/>
    <w:rPr>
      <w:szCs w:val="20"/>
    </w:rPr>
  </w:style>
  <w:style w:type="character" w:customStyle="1" w:styleId="CommentTextChar">
    <w:name w:val="Comment Text Char"/>
    <w:basedOn w:val="a0"/>
    <w:link w:val="CommentText"/>
    <w:uiPriority w:val="99"/>
    <w:rsid w:val="00A04587"/>
    <w:rPr>
      <w:rFonts w:ascii="바탕"/>
      <w:kern w:val="2"/>
    </w:rPr>
  </w:style>
  <w:style w:type="character" w:styleId="a9">
    <w:name w:val="Strong"/>
    <w:uiPriority w:val="22"/>
    <w:qFormat/>
    <w:rsid w:val="00465866"/>
    <w:rPr>
      <w:b/>
      <w:bCs/>
    </w:rPr>
  </w:style>
  <w:style w:type="character" w:styleId="aa">
    <w:name w:val="endnote reference"/>
    <w:rsid w:val="00E7570D"/>
    <w:rPr>
      <w:vertAlign w:val="superscript"/>
    </w:rPr>
  </w:style>
  <w:style w:type="character" w:customStyle="1" w:styleId="CommentReference1">
    <w:name w:val="Comment Reference1"/>
    <w:basedOn w:val="a0"/>
    <w:uiPriority w:val="99"/>
    <w:semiHidden/>
    <w:unhideWhenUsed/>
    <w:rsid w:val="00701988"/>
    <w:rPr>
      <w:sz w:val="18"/>
      <w:szCs w:val="18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7835DC"/>
    <w:pPr>
      <w:jc w:val="left"/>
    </w:pPr>
    <w:rPr>
      <w:b/>
      <w:bCs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35DC"/>
    <w:rPr>
      <w:rFonts w:ascii="바탕"/>
      <w:b/>
      <w:bCs/>
      <w:kern w:val="2"/>
      <w:szCs w:val="24"/>
    </w:rPr>
  </w:style>
  <w:style w:type="character" w:styleId="ab">
    <w:name w:val="footnote reference"/>
    <w:basedOn w:val="a0"/>
    <w:uiPriority w:val="99"/>
    <w:semiHidden/>
    <w:unhideWhenUsed/>
    <w:rsid w:val="00701988"/>
    <w:rPr>
      <w:vertAlign w:val="superscript"/>
    </w:rPr>
  </w:style>
  <w:style w:type="paragraph" w:styleId="ac">
    <w:name w:val="List Paragraph"/>
    <w:basedOn w:val="a"/>
    <w:uiPriority w:val="34"/>
    <w:qFormat/>
    <w:rsid w:val="002E599C"/>
    <w:pPr>
      <w:ind w:leftChars="400" w:left="800"/>
    </w:pPr>
  </w:style>
  <w:style w:type="paragraph" w:styleId="ad">
    <w:name w:val="Revision"/>
    <w:hidden/>
    <w:uiPriority w:val="99"/>
    <w:semiHidden/>
    <w:rsid w:val="008E6759"/>
    <w:rPr>
      <w:rFonts w:ascii="바탕"/>
      <w:kern w:val="2"/>
      <w:szCs w:val="24"/>
    </w:rPr>
  </w:style>
  <w:style w:type="character" w:styleId="ae">
    <w:name w:val="Unresolved Mention"/>
    <w:basedOn w:val="a0"/>
    <w:uiPriority w:val="99"/>
    <w:semiHidden/>
    <w:unhideWhenUsed/>
    <w:rsid w:val="00AE68E6"/>
    <w:rPr>
      <w:color w:val="605E5C"/>
      <w:shd w:val="clear" w:color="auto" w:fill="E1DFDD"/>
    </w:rPr>
  </w:style>
  <w:style w:type="character" w:customStyle="1" w:styleId="Char">
    <w:name w:val="머리글 Char"/>
    <w:uiPriority w:val="99"/>
    <w:rsid w:val="00D81528"/>
    <w:rPr>
      <w:rFonts w:ascii="바탕"/>
      <w:kern w:val="2"/>
      <w:szCs w:val="24"/>
    </w:rPr>
  </w:style>
  <w:style w:type="character" w:customStyle="1" w:styleId="Char0">
    <w:name w:val="풍선 도움말 텍스트 Char"/>
    <w:uiPriority w:val="99"/>
    <w:semiHidden/>
    <w:rsid w:val="00D81528"/>
    <w:rPr>
      <w:rFonts w:ascii="맑은 고딕" w:eastAsia="맑은 고딕" w:hAnsi="맑은 고딕" w:cs="Times New Roman"/>
      <w:kern w:val="2"/>
      <w:sz w:val="18"/>
      <w:szCs w:val="18"/>
    </w:rPr>
  </w:style>
  <w:style w:type="character" w:customStyle="1" w:styleId="Char2">
    <w:name w:val="메모 텍스트 Char"/>
    <w:basedOn w:val="a0"/>
    <w:uiPriority w:val="99"/>
    <w:rsid w:val="00D81528"/>
    <w:rPr>
      <w:rFonts w:ascii="바탕"/>
      <w:kern w:val="2"/>
      <w:szCs w:val="24"/>
    </w:rPr>
  </w:style>
  <w:style w:type="character" w:customStyle="1" w:styleId="Char3">
    <w:name w:val="메모 주제 Char"/>
    <w:basedOn w:val="Char2"/>
    <w:uiPriority w:val="99"/>
    <w:semiHidden/>
    <w:rsid w:val="00D81528"/>
    <w:rPr>
      <w:rFonts w:ascii="바탕"/>
      <w:b/>
      <w:bCs/>
      <w:kern w:val="2"/>
      <w:szCs w:val="24"/>
    </w:rPr>
  </w:style>
  <w:style w:type="character" w:customStyle="1" w:styleId="Char4">
    <w:name w:val="각주 텍스트 Char"/>
    <w:basedOn w:val="a0"/>
    <w:uiPriority w:val="99"/>
    <w:semiHidden/>
    <w:rsid w:val="00D81528"/>
    <w:rPr>
      <w:rFonts w:ascii="바탕"/>
      <w:kern w:val="2"/>
      <w:szCs w:val="24"/>
    </w:rPr>
  </w:style>
  <w:style w:type="character" w:customStyle="1" w:styleId="CommentReference">
    <w:name w:val="Comment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Title0 xmlns="9a0aabef-1fc0-46b7-b647-e94c711a7d4b" xsi:nil="true"/>
    <_Flow_SignoffStatus xmlns="9a0aabef-1fc0-46b7-b647-e94c711a7d4b" xsi:nil="true"/>
    <TaxCatchAll xmlns="ae7ac70a-1cc2-41c2-9d13-f7e83872a97a">
      <Value>7</Value>
    </TaxCatchAll>
    <ArchiverLinkFileType xmlns="9a0aabef-1fc0-46b7-b647-e94c711a7d4b" xsi:nil="true"/>
    <lcf76f155ced4ddcb4097134ff3c332f xmlns="9a0aabef-1fc0-46b7-b647-e94c711a7d4b">
      <Terms xmlns="http://schemas.microsoft.com/office/infopath/2007/PartnerControls"/>
    </lcf76f155ced4ddcb4097134ff3c332f>
    <_dlc_DocId xmlns="ae7ac70a-1cc2-41c2-9d13-f7e83872a97a">OPUS-959797642-33489</_dlc_DocId>
    <_dlc_DocIdUrl xmlns="ae7ac70a-1cc2-41c2-9d13-f7e83872a97a">
      <Url>https://hanmicokr.sharepoint.com/sites/REQT_1690860490294/_layouts/15/DocIdRedir.aspx?ID=OPUS-959797642-33489</Url>
      <Description>OPUS-959797642-33489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80A80D73E1C6443BAEBDBAD10E956DD" ma:contentTypeVersion="17" ma:contentTypeDescription="새 문서를 만듭니다." ma:contentTypeScope="" ma:versionID="b6c6f2177d65a020edf66993680e6c2e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41226c0700d0d223fed4b84c13f91fdf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  <xsd:element ref="ns2:Title0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사인 오프 상태" ma:internalName="_xc0ac__xc778__x0020__xc624__xd504__x0020__xc0c1__xd0dc_">
      <xsd:simpleType>
        <xsd:restriction base="dms:Text"/>
      </xsd:simpleType>
    </xsd:element>
    <xsd:element name="Title0" ma:index="13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이미지 태그" ma:readOnly="false" ma:fieldId="{5cf76f15-5ced-4ddc-b409-7134ff3c332f}" ma:taxonomyMulti="true" ma:sspId="76a18c01-fb44-4bcd-9ea8-6bc982eaa8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9ffd4b5-2d9c-4ed5-b2e8-a7fa713c37f8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2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25" nillable="true" ma:taxonomy="true" ma:internalName="i0f84bba906045b4af568ee102a52dcb" ma:taxonomyFieldName="RevIMBCS" ma:displayName="아카이브정책" ma:indexed="true" ma:default="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0490B5B-2A5D-43FB-8DA7-688D4B88BF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52ECE0-AFF5-4093-8AFC-5698DA338803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3.xml><?xml version="1.0" encoding="utf-8"?>
<ds:datastoreItem xmlns:ds="http://schemas.openxmlformats.org/officeDocument/2006/customXml" ds:itemID="{3FA099F7-06ED-401D-BBD6-FD52E9EA1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BA0E2A-E049-4F86-BA90-36AF3C494E4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314</Words>
  <Characters>1790</Characters>
  <Application>Microsoft Office Word</Application>
  <DocSecurity>0</DocSecurity>
  <Lines>14</Lines>
  <Paragraphs>4</Paragraphs>
  <ScaleCrop>false</ScaleCrop>
  <Company>PBM PR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강현구</dc:creator>
  <cp:keywords/>
  <dc:description/>
  <cp:lastModifiedBy>나윤재 (Yoonjae Na)</cp:lastModifiedBy>
  <cp:revision>14</cp:revision>
  <cp:lastPrinted>2025-05-29T08:36:00Z</cp:lastPrinted>
  <dcterms:created xsi:type="dcterms:W3CDTF">2026-10-22T05:30:00Z</dcterms:created>
  <dcterms:modified xsi:type="dcterms:W3CDTF">2026-10-29T22:46:00Z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47ed3bfd-6875-433a-bdf1-7bfaa70c8d8d</vt:lpwstr>
  </property>
  <property fmtid="{D5CDD505-2E9C-101B-9397-08002B2CF9AE}" pid="3" name="ContentTypeId">
    <vt:lpwstr>0x010100580A80D73E1C6443BAEBDBAD10E956DD</vt:lpwstr>
  </property>
  <property fmtid="{D5CDD505-2E9C-101B-9397-08002B2CF9AE}" pid="4" name="RevIMBCS">
    <vt:lpwstr>7;#아카이빙 파일|06c27849-112f-4b64-9aa0-734f531c0582</vt:lpwstr>
  </property>
  <property fmtid="{D5CDD505-2E9C-101B-9397-08002B2CF9AE}" pid="5" name="_dlc_DocIdItemGuid">
    <vt:lpwstr>40807d56-9027-4d7d-909f-6ad9d15af8ea</vt:lpwstr>
  </property>
  <property fmtid="{D5CDD505-2E9C-101B-9397-08002B2CF9AE}" pid="6" name="MediaServiceImageTags">
    <vt:lpwstr/>
  </property>
  <property fmtid="{D5CDD505-2E9C-101B-9397-08002B2CF9AE}" pid="7" name="docLang">
    <vt:lpwstr>ko</vt:lpwstr>
  </property>
</Properties>
</file>